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F1DB1" w14:textId="77777777" w:rsidR="00A110B6" w:rsidRPr="00A110B6" w:rsidRDefault="00A110B6" w:rsidP="00A110B6">
      <w:pPr>
        <w:jc w:val="center"/>
        <w:rPr>
          <w:b/>
          <w:sz w:val="32"/>
        </w:rPr>
      </w:pPr>
      <w:r w:rsidRPr="00A110B6">
        <w:rPr>
          <w:b/>
          <w:sz w:val="32"/>
        </w:rPr>
        <w:t>Worksheet 25</w:t>
      </w:r>
    </w:p>
    <w:p w14:paraId="7282B270" w14:textId="77777777" w:rsidR="00A110B6" w:rsidRDefault="00A110B6" w:rsidP="00041222">
      <w:pPr>
        <w:pStyle w:val="ListParagraph"/>
        <w:numPr>
          <w:ilvl w:val="0"/>
          <w:numId w:val="45"/>
        </w:numPr>
        <w:spacing w:after="0" w:line="240" w:lineRule="auto"/>
        <w:ind w:left="360" w:right="-40"/>
      </w:pPr>
      <w:r>
        <w:t xml:space="preserve">Let </w:t>
      </w:r>
      <w:r w:rsidRPr="00B25B07">
        <w:rPr>
          <w:i/>
        </w:rPr>
        <w:t>D</w:t>
      </w:r>
      <w:r>
        <w:t xml:space="preserve"> be a square </w:t>
      </w:r>
      <w:r w:rsidRPr="00B25B07">
        <w:rPr>
          <w:position w:val="-12"/>
        </w:rPr>
        <w:object w:dxaOrig="1260" w:dyaOrig="360" w14:anchorId="19688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6" type="#_x0000_t75" style="width:63pt;height:18pt" o:ole="">
            <v:imagedata r:id="rId8" o:title=""/>
          </v:shape>
          <o:OLEObject Type="Embed" ProgID="Equation.DSMT4" ShapeID="_x0000_i1316" DrawAspect="Content" ObjectID="_1333034022" r:id="rId9"/>
        </w:object>
      </w:r>
      <w:r>
        <w:t xml:space="preserve">. Evaluate </w:t>
      </w:r>
      <w:r w:rsidRPr="00245D9C">
        <w:rPr>
          <w:position w:val="-18"/>
        </w:rPr>
        <w:object w:dxaOrig="3260" w:dyaOrig="480" w14:anchorId="592DA5CD">
          <v:shape id="_x0000_i1037" type="#_x0000_t75" style="width:163pt;height:24pt" o:ole="">
            <v:imagedata r:id="rId10" o:title=""/>
          </v:shape>
          <o:OLEObject Type="Embed" ProgID="Equation.DSMT4" ShapeID="_x0000_i1037" DrawAspect="Content" ObjectID="_1333034023" r:id="rId11"/>
        </w:object>
      </w:r>
      <w:r>
        <w:t xml:space="preserve"> </w:t>
      </w:r>
    </w:p>
    <w:p w14:paraId="1B047A29" w14:textId="77777777" w:rsidR="00A110B6" w:rsidRDefault="00A110B6" w:rsidP="00A110B6">
      <w:r>
        <w:t xml:space="preserve"> </w:t>
      </w:r>
    </w:p>
    <w:p w14:paraId="15CF39F5" w14:textId="77777777" w:rsidR="00A110B6" w:rsidRDefault="00A110B6" w:rsidP="00A110B6"/>
    <w:p w14:paraId="6BD7E052" w14:textId="77777777" w:rsidR="00062D7F" w:rsidRDefault="00062D7F" w:rsidP="00A110B6"/>
    <w:p w14:paraId="53C59D41" w14:textId="77777777" w:rsidR="00062D7F" w:rsidRDefault="00062D7F" w:rsidP="00A110B6"/>
    <w:p w14:paraId="2C3BF772" w14:textId="77777777" w:rsidR="00062D7F" w:rsidRDefault="00062D7F" w:rsidP="00A110B6"/>
    <w:p w14:paraId="1390A277" w14:textId="77777777" w:rsidR="00062D7F" w:rsidRDefault="00062D7F" w:rsidP="00A110B6"/>
    <w:p w14:paraId="5F2E9D01" w14:textId="77777777" w:rsidR="00062D7F" w:rsidRDefault="00062D7F" w:rsidP="00A110B6"/>
    <w:p w14:paraId="49EF3549" w14:textId="77777777" w:rsidR="00A110B6" w:rsidRDefault="00A110B6" w:rsidP="00A110B6"/>
    <w:p w14:paraId="78DBFDB8" w14:textId="77777777" w:rsidR="00A110B6" w:rsidRDefault="00A110B6" w:rsidP="00041222">
      <w:pPr>
        <w:pStyle w:val="ListParagraph"/>
        <w:numPr>
          <w:ilvl w:val="0"/>
          <w:numId w:val="45"/>
        </w:numPr>
        <w:spacing w:after="0" w:line="240" w:lineRule="auto"/>
        <w:ind w:left="360"/>
      </w:pPr>
      <w:r>
        <w:t xml:space="preserve">Let </w:t>
      </w:r>
      <w:r w:rsidRPr="00067B47">
        <w:rPr>
          <w:i/>
        </w:rPr>
        <w:t>C</w:t>
      </w:r>
      <w:r>
        <w:t xml:space="preserve"> be </w:t>
      </w:r>
      <w:r w:rsidRPr="00067B47">
        <w:rPr>
          <w:position w:val="-20"/>
        </w:rPr>
        <w:object w:dxaOrig="1720" w:dyaOrig="540" w14:anchorId="473E7DC4">
          <v:shape id="_x0000_i1040" type="#_x0000_t75" style="width:86pt;height:27pt" o:ole="">
            <v:imagedata r:id="rId12" o:title=""/>
          </v:shape>
          <o:OLEObject Type="Embed" ProgID="Equation.DSMT4" ShapeID="_x0000_i1040" DrawAspect="Content" ObjectID="_1333034024" r:id="rId13"/>
        </w:object>
      </w:r>
      <w:r>
        <w:t xml:space="preserve">, evaluate </w:t>
      </w:r>
      <w:r w:rsidRPr="00067B47">
        <w:rPr>
          <w:position w:val="-30"/>
        </w:rPr>
        <w:object w:dxaOrig="4300" w:dyaOrig="600" w14:anchorId="436BAF4E">
          <v:shape id="_x0000_i1045" type="#_x0000_t75" style="width:215pt;height:30pt" o:ole="">
            <v:imagedata r:id="rId14" o:title=""/>
          </v:shape>
          <o:OLEObject Type="Embed" ProgID="Equation.DSMT4" ShapeID="_x0000_i1045" DrawAspect="Content" ObjectID="_1333034025" r:id="rId15"/>
        </w:object>
      </w:r>
    </w:p>
    <w:p w14:paraId="2AA171A2" w14:textId="77777777" w:rsidR="00041222" w:rsidRDefault="00041222" w:rsidP="00A110B6">
      <w:pPr>
        <w:jc w:val="both"/>
      </w:pPr>
      <w:r w:rsidRPr="00041222">
        <w:rPr>
          <w:b/>
        </w:rPr>
        <w:t>Hint</w:t>
      </w:r>
      <w:r>
        <w:t xml:space="preserve">: create closed curve </w:t>
      </w:r>
      <w:r w:rsidRPr="0090421B">
        <w:rPr>
          <w:position w:val="-10"/>
        </w:rPr>
        <w:object w:dxaOrig="1200" w:dyaOrig="320" w14:anchorId="15311AC8">
          <v:shape id="_x0000_i1321" type="#_x0000_t75" style="width:60pt;height:16pt" o:ole="">
            <v:imagedata r:id="rId16" o:title=""/>
          </v:shape>
          <o:OLEObject Type="Embed" ProgID="Equation.DSMT4" ShapeID="_x0000_i1321" DrawAspect="Content" ObjectID="_1333034026" r:id="rId17"/>
        </w:object>
      </w:r>
      <w:r>
        <w:t xml:space="preserve">, use green theorem to calculate </w:t>
      </w:r>
      <w:r w:rsidRPr="00041222">
        <w:rPr>
          <w:position w:val="-34"/>
        </w:rPr>
        <w:object w:dxaOrig="300" w:dyaOrig="640" w14:anchorId="17DD1D29">
          <v:shape id="_x0000_i1331" type="#_x0000_t75" style="width:15pt;height:32pt" o:ole="">
            <v:imagedata r:id="rId18" o:title=""/>
          </v:shape>
          <o:OLEObject Type="Embed" ProgID="Equation.DSMT4" ShapeID="_x0000_i1331" DrawAspect="Content" ObjectID="_1333034027" r:id="rId19"/>
        </w:object>
      </w:r>
      <w:r>
        <w:t xml:space="preserve">then </w:t>
      </w:r>
      <w:r w:rsidRPr="00D83CFA">
        <w:rPr>
          <w:position w:val="-34"/>
        </w:rPr>
        <w:object w:dxaOrig="900" w:dyaOrig="640" w14:anchorId="18B471B5">
          <v:shape id="_x0000_i1322" type="#_x0000_t75" style="width:45pt;height:32pt" o:ole="">
            <v:imagedata r:id="rId20" o:title=""/>
          </v:shape>
          <o:OLEObject Type="Embed" ProgID="Equation.DSMT4" ShapeID="_x0000_i1322" DrawAspect="Content" ObjectID="_1333034028" r:id="rId21"/>
        </w:object>
      </w:r>
      <w:r>
        <w:t>.</w:t>
      </w:r>
    </w:p>
    <w:p w14:paraId="0E911C03" w14:textId="77777777" w:rsidR="00A110B6" w:rsidRDefault="00A110B6" w:rsidP="00A110B6"/>
    <w:p w14:paraId="1A4A19C4" w14:textId="77777777" w:rsidR="00062D7F" w:rsidRDefault="00062D7F" w:rsidP="00A110B6"/>
    <w:p w14:paraId="6FEC4F7E" w14:textId="77777777" w:rsidR="00A110B6" w:rsidRDefault="00A110B6" w:rsidP="00A110B6"/>
    <w:p w14:paraId="2EB55EBD" w14:textId="77777777" w:rsidR="00062D7F" w:rsidRDefault="00062D7F" w:rsidP="00A110B6"/>
    <w:p w14:paraId="7F003247" w14:textId="77777777" w:rsidR="00062D7F" w:rsidRDefault="00062D7F" w:rsidP="00A110B6"/>
    <w:p w14:paraId="4595C1C8" w14:textId="77777777" w:rsidR="00062D7F" w:rsidRDefault="00062D7F" w:rsidP="00A110B6"/>
    <w:p w14:paraId="1D37F664" w14:textId="77777777" w:rsidR="00062D7F" w:rsidRDefault="00062D7F" w:rsidP="00A110B6"/>
    <w:p w14:paraId="06F420EA" w14:textId="77777777" w:rsidR="00062D7F" w:rsidRDefault="00062D7F" w:rsidP="00A110B6"/>
    <w:p w14:paraId="5E9F6887" w14:textId="77777777" w:rsidR="00062D7F" w:rsidRDefault="00062D7F" w:rsidP="00A110B6"/>
    <w:p w14:paraId="42ECC9D5" w14:textId="77777777" w:rsidR="00062D7F" w:rsidRDefault="00062D7F" w:rsidP="00A110B6"/>
    <w:p w14:paraId="1107BE3C" w14:textId="77777777" w:rsidR="00062D7F" w:rsidRDefault="00062D7F" w:rsidP="00A110B6"/>
    <w:p w14:paraId="57B27BA6" w14:textId="77777777" w:rsidR="00A110B6" w:rsidRDefault="00A110B6" w:rsidP="00A110B6"/>
    <w:p w14:paraId="753E7847" w14:textId="77777777" w:rsidR="00A110B6" w:rsidRDefault="00A110B6" w:rsidP="00A110B6"/>
    <w:p w14:paraId="789927FC" w14:textId="77777777" w:rsidR="00A110B6" w:rsidRDefault="00A110B6" w:rsidP="00A110B6"/>
    <w:p w14:paraId="269FF9D7" w14:textId="77777777" w:rsidR="00A110B6" w:rsidRDefault="00041222" w:rsidP="00A110B6">
      <w:pPr>
        <w:pStyle w:val="ListParagraph"/>
        <w:numPr>
          <w:ilvl w:val="0"/>
          <w:numId w:val="45"/>
        </w:numPr>
        <w:ind w:left="360"/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5D7AEEFD" wp14:editId="502F4FA1">
            <wp:simplePos x="0" y="0"/>
            <wp:positionH relativeFrom="column">
              <wp:posOffset>5102860</wp:posOffset>
            </wp:positionH>
            <wp:positionV relativeFrom="paragraph">
              <wp:posOffset>120015</wp:posOffset>
            </wp:positionV>
            <wp:extent cx="1030914" cy="979854"/>
            <wp:effectExtent l="0" t="0" r="10795" b="10795"/>
            <wp:wrapThrough wrapText="bothSides">
              <wp:wrapPolygon edited="0">
                <wp:start x="0" y="0"/>
                <wp:lineTo x="0" y="21278"/>
                <wp:lineTo x="21294" y="21278"/>
                <wp:lineTo x="21294" y="0"/>
                <wp:lineTo x="0" y="0"/>
              </wp:wrapPolygon>
            </wp:wrapThrough>
            <wp:docPr id="4812" name="Picture 4812" descr="ttp://tutorial.math.lamar.edu/Classes/CalcIII/GreensTheorem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2" name="Picture 4812" descr="ttp://tutorial.math.lamar.edu/Classes/CalcIII/GreensTheorem_files/image004.gif"/>
                    <pic:cNvPicPr>
                      <a:picLocks noChangeAspect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" t="1718" r="4505" b="3185"/>
                    <a:stretch/>
                  </pic:blipFill>
                  <pic:spPr bwMode="auto">
                    <a:xfrm>
                      <a:off x="0" y="0"/>
                      <a:ext cx="1030914" cy="9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0B6">
        <w:t xml:space="preserve">Evaluate </w:t>
      </w:r>
      <w:r w:rsidR="00A110B6" w:rsidRPr="00E27820">
        <w:rPr>
          <w:position w:val="-30"/>
        </w:rPr>
        <w:object w:dxaOrig="1380" w:dyaOrig="600" w14:anchorId="420EA6A9">
          <v:shape id="_x0000_i1065" type="#_x0000_t75" style="width:69pt;height:30pt" o:ole="">
            <v:imagedata r:id="rId23" o:title=""/>
          </v:shape>
          <o:OLEObject Type="Embed" ProgID="Equation.DSMT4" ShapeID="_x0000_i1065" DrawAspect="Content" ObjectID="_1333034029" r:id="rId24"/>
        </w:object>
      </w:r>
      <w:r w:rsidR="00A110B6">
        <w:t xml:space="preserve"> where </w:t>
      </w:r>
      <w:r w:rsidR="00A110B6" w:rsidRPr="00E27820">
        <w:t>C are the two circles of radius 2 and radius 1 centered at the origin with positive orientation.</w:t>
      </w:r>
    </w:p>
    <w:p w14:paraId="5EA2D950" w14:textId="0065816E" w:rsidR="00A110B6" w:rsidRDefault="00A110B6" w:rsidP="00A110B6"/>
    <w:p w14:paraId="5122F8A8" w14:textId="77777777" w:rsidR="00062D7F" w:rsidRDefault="00062D7F" w:rsidP="00A110B6"/>
    <w:p w14:paraId="45AA1881" w14:textId="77777777" w:rsidR="00062D7F" w:rsidRDefault="00062D7F" w:rsidP="00A110B6"/>
    <w:p w14:paraId="297ADC10" w14:textId="77777777" w:rsidR="00062D7F" w:rsidRDefault="00062D7F" w:rsidP="00A110B6"/>
    <w:p w14:paraId="69592B6D" w14:textId="77777777" w:rsidR="00062D7F" w:rsidRDefault="00062D7F" w:rsidP="00A110B6"/>
    <w:p w14:paraId="2877AD41" w14:textId="77777777" w:rsidR="00A110B6" w:rsidRDefault="00A110B6" w:rsidP="00A110B6"/>
    <w:p w14:paraId="123E4C44" w14:textId="77777777" w:rsidR="00A110B6" w:rsidRDefault="00A110B6" w:rsidP="00A110B6"/>
    <w:p w14:paraId="2479F3BD" w14:textId="77777777" w:rsidR="00062D7F" w:rsidRDefault="00062D7F" w:rsidP="00A110B6"/>
    <w:p w14:paraId="75885453" w14:textId="77777777" w:rsidR="00062D7F" w:rsidRDefault="00062D7F" w:rsidP="00A110B6"/>
    <w:p w14:paraId="0A17FCFA" w14:textId="77777777" w:rsidR="00062D7F" w:rsidRDefault="00062D7F" w:rsidP="00A110B6"/>
    <w:p w14:paraId="5550AA02" w14:textId="77777777" w:rsidR="00062D7F" w:rsidRDefault="00062D7F" w:rsidP="00A110B6"/>
    <w:p w14:paraId="1296E87E" w14:textId="77777777" w:rsidR="00062D7F" w:rsidRDefault="00062D7F" w:rsidP="00A110B6"/>
    <w:p w14:paraId="4261F47A" w14:textId="77777777" w:rsidR="00062D7F" w:rsidRDefault="00062D7F" w:rsidP="00A110B6"/>
    <w:p w14:paraId="7B008246" w14:textId="77777777" w:rsidR="00A110B6" w:rsidRDefault="00A110B6" w:rsidP="00A110B6"/>
    <w:p w14:paraId="5D92B2C3" w14:textId="0D31AF5B" w:rsidR="00A110B6" w:rsidRDefault="00A110B6" w:rsidP="00041222">
      <w:pPr>
        <w:pStyle w:val="ListParagraph"/>
        <w:numPr>
          <w:ilvl w:val="0"/>
          <w:numId w:val="45"/>
        </w:numPr>
        <w:spacing w:after="0" w:line="240" w:lineRule="auto"/>
        <w:ind w:left="360"/>
      </w:pPr>
      <w:r>
        <w:t>Let</w:t>
      </w:r>
      <w:r w:rsidRPr="009C04F8">
        <w:rPr>
          <w:position w:val="-12"/>
        </w:rPr>
        <w:object w:dxaOrig="1820" w:dyaOrig="360" w14:anchorId="2882D78F">
          <v:shape id="_x0000_i1266" type="#_x0000_t75" style="width:91pt;height:18pt" o:ole="">
            <v:imagedata r:id="rId25" o:title=""/>
          </v:shape>
          <o:OLEObject Type="Embed" ProgID="Equation.DSMT4" ShapeID="_x0000_i1266" DrawAspect="Content" ObjectID="_1333034030" r:id="rId26"/>
        </w:object>
      </w:r>
      <w:r>
        <w:t xml:space="preserve">, </w:t>
      </w:r>
    </w:p>
    <w:p w14:paraId="5FE0BC14" w14:textId="1279FF1D" w:rsidR="00A110B6" w:rsidRDefault="00062D7F" w:rsidP="00062D7F">
      <w:r w:rsidRPr="00062D7F">
        <w:rPr>
          <w:position w:val="-10"/>
        </w:rPr>
        <w:object w:dxaOrig="860" w:dyaOrig="380" w14:anchorId="5CA1BC6F">
          <v:shape id="_x0000_i1377" type="#_x0000_t75" style="width:43pt;height:19pt" o:ole="">
            <v:imagedata r:id="rId27" o:title=""/>
          </v:shape>
          <o:OLEObject Type="Embed" ProgID="Equation.DSMT4" ShapeID="_x0000_i1377" DrawAspect="Content" ObjectID="_1333034031" r:id="rId28"/>
        </w:object>
      </w:r>
    </w:p>
    <w:p w14:paraId="6D3CC1D1" w14:textId="77777777" w:rsidR="00062D7F" w:rsidRDefault="00062D7F" w:rsidP="00062D7F"/>
    <w:p w14:paraId="28F5FFDD" w14:textId="77777777" w:rsidR="00062D7F" w:rsidRDefault="00062D7F" w:rsidP="00062D7F"/>
    <w:p w14:paraId="4B9C31EB" w14:textId="32DE7E75" w:rsidR="00A110B6" w:rsidRDefault="00062D7F" w:rsidP="00062D7F">
      <w:r w:rsidRPr="00062D7F">
        <w:rPr>
          <w:position w:val="-10"/>
        </w:rPr>
        <w:object w:dxaOrig="920" w:dyaOrig="380" w14:anchorId="3E8367B4">
          <v:shape id="_x0000_i1380" type="#_x0000_t75" style="width:46pt;height:19pt" o:ole="">
            <v:imagedata r:id="rId29" o:title=""/>
          </v:shape>
          <o:OLEObject Type="Embed" ProgID="Equation.DSMT4" ShapeID="_x0000_i1380" DrawAspect="Content" ObjectID="_1333034032" r:id="rId30"/>
        </w:object>
      </w:r>
    </w:p>
    <w:p w14:paraId="4233D85E" w14:textId="77777777" w:rsidR="00A110B6" w:rsidRDefault="00A110B6" w:rsidP="00A110B6">
      <w:pPr>
        <w:jc w:val="center"/>
      </w:pPr>
    </w:p>
    <w:p w14:paraId="32A1F007" w14:textId="77777777" w:rsidR="00593D59" w:rsidRDefault="00593D59" w:rsidP="00A110B6">
      <w:pPr>
        <w:ind w:right="-40"/>
      </w:pPr>
    </w:p>
    <w:p w14:paraId="098201DB" w14:textId="77777777" w:rsidR="00593D59" w:rsidRDefault="00593D59" w:rsidP="00A110B6">
      <w:pPr>
        <w:ind w:right="-40"/>
      </w:pPr>
    </w:p>
    <w:p w14:paraId="5B8DE2B5" w14:textId="77777777" w:rsidR="00A110B6" w:rsidRDefault="00A110B6" w:rsidP="00A110B6">
      <w:pPr>
        <w:pStyle w:val="ListParagraph"/>
        <w:numPr>
          <w:ilvl w:val="0"/>
          <w:numId w:val="45"/>
        </w:numPr>
        <w:ind w:left="360"/>
      </w:pPr>
      <w:r>
        <w:t xml:space="preserve">Let </w:t>
      </w:r>
      <w:r w:rsidRPr="00EA6986">
        <w:rPr>
          <w:position w:val="-12"/>
        </w:rPr>
        <w:object w:dxaOrig="1140" w:dyaOrig="360" w14:anchorId="522E3324">
          <v:shape id="_x0000_i1114" type="#_x0000_t75" style="width:57pt;height:18pt" o:ole="">
            <v:imagedata r:id="rId31" o:title=""/>
          </v:shape>
          <o:OLEObject Type="Embed" ProgID="Equation.DSMT4" ShapeID="_x0000_i1114" DrawAspect="Content" ObjectID="_1333034033" r:id="rId32"/>
        </w:object>
      </w:r>
      <w:r>
        <w:t xml:space="preserve"> </w:t>
      </w:r>
      <w:r w:rsidR="00041222">
        <w:t xml:space="preserve">and </w:t>
      </w:r>
      <w:r w:rsidR="00041222" w:rsidRPr="00041222">
        <w:rPr>
          <w:position w:val="-12"/>
        </w:rPr>
        <w:object w:dxaOrig="5700" w:dyaOrig="360" w14:anchorId="516CC23F">
          <v:shape id="_x0000_i1356" type="#_x0000_t75" style="width:285pt;height:18pt" o:ole="">
            <v:imagedata r:id="rId33" o:title=""/>
          </v:shape>
          <o:OLEObject Type="Embed" ProgID="Equation.DSMT4" ShapeID="_x0000_i1356" DrawAspect="Content" ObjectID="_1333034034" r:id="rId34"/>
        </w:object>
      </w:r>
    </w:p>
    <w:p w14:paraId="6D3F23C6" w14:textId="77777777" w:rsidR="00A110B6" w:rsidRDefault="00041222" w:rsidP="00A110B6">
      <w:r w:rsidRPr="00041222">
        <w:rPr>
          <w:position w:val="-30"/>
        </w:rPr>
        <w:object w:dxaOrig="1080" w:dyaOrig="600" w14:anchorId="5464C061">
          <v:shape id="_x0000_i1359" type="#_x0000_t75" style="width:54pt;height:30pt" o:ole="">
            <v:imagedata r:id="rId35" o:title=""/>
          </v:shape>
          <o:OLEObject Type="Embed" ProgID="Equation.DSMT4" ShapeID="_x0000_i1359" DrawAspect="Content" ObjectID="_1333034035" r:id="rId36"/>
        </w:object>
      </w:r>
      <w:r w:rsidR="00A110B6">
        <w:t xml:space="preserve"> </w:t>
      </w:r>
    </w:p>
    <w:p w14:paraId="2A4C63F5" w14:textId="77777777" w:rsidR="00A110B6" w:rsidRDefault="00A110B6" w:rsidP="00A110B6"/>
    <w:p w14:paraId="1CA622F3" w14:textId="77777777" w:rsidR="00062D7F" w:rsidRDefault="00062D7F" w:rsidP="00A110B6"/>
    <w:p w14:paraId="2C9792F4" w14:textId="77777777" w:rsidR="00062D7F" w:rsidRDefault="00062D7F" w:rsidP="00A110B6"/>
    <w:p w14:paraId="4DED69D7" w14:textId="77777777" w:rsidR="00062D7F" w:rsidRDefault="00062D7F" w:rsidP="00A110B6"/>
    <w:p w14:paraId="4FA37FC0" w14:textId="77777777" w:rsidR="00A110B6" w:rsidRDefault="00A110B6" w:rsidP="00A110B6">
      <w:pPr>
        <w:ind w:firstLine="360"/>
      </w:pPr>
    </w:p>
    <w:p w14:paraId="70B66DDE" w14:textId="77777777" w:rsidR="00062D7F" w:rsidRDefault="00062D7F" w:rsidP="00A110B6">
      <w:pPr>
        <w:ind w:firstLine="360"/>
      </w:pPr>
    </w:p>
    <w:p w14:paraId="21A1C1E8" w14:textId="77777777" w:rsidR="00062D7F" w:rsidRDefault="00062D7F" w:rsidP="00A110B6">
      <w:pPr>
        <w:ind w:firstLine="360"/>
      </w:pPr>
    </w:p>
    <w:p w14:paraId="55989641" w14:textId="77777777" w:rsidR="00062D7F" w:rsidRDefault="00062D7F" w:rsidP="00A110B6">
      <w:pPr>
        <w:ind w:firstLine="360"/>
      </w:pPr>
    </w:p>
    <w:p w14:paraId="4E68C91B" w14:textId="77777777" w:rsidR="00A110B6" w:rsidRDefault="00A110B6" w:rsidP="00041222">
      <w:pPr>
        <w:pStyle w:val="ListParagraph"/>
        <w:numPr>
          <w:ilvl w:val="0"/>
          <w:numId w:val="45"/>
        </w:numPr>
        <w:ind w:left="360"/>
      </w:pPr>
      <w:r w:rsidRPr="008821A0">
        <w:t xml:space="preserve">Verify </w:t>
      </w:r>
      <w:proofErr w:type="spellStart"/>
      <w:r w:rsidRPr="008821A0">
        <w:t>Stoke’</w:t>
      </w:r>
      <w:r>
        <w:t>s</w:t>
      </w:r>
      <w:proofErr w:type="spellEnd"/>
      <w:r>
        <w:t xml:space="preserve"> theorem on </w:t>
      </w:r>
      <w:r w:rsidRPr="008821A0">
        <w:rPr>
          <w:position w:val="-12"/>
        </w:rPr>
        <w:object w:dxaOrig="1440" w:dyaOrig="360" w14:anchorId="38352CBE">
          <v:shape id="_x0000_i1120" type="#_x0000_t75" style="width:1in;height:18pt" o:ole="">
            <v:imagedata r:id="rId37" o:title=""/>
          </v:shape>
          <o:OLEObject Type="Embed" ProgID="Equation.DSMT4" ShapeID="_x0000_i1120" DrawAspect="Content" ObjectID="_1333034036" r:id="rId38"/>
        </w:object>
      </w:r>
      <w:r>
        <w:t xml:space="preserve"> over the surface S: </w:t>
      </w:r>
      <w:r w:rsidRPr="008821A0">
        <w:rPr>
          <w:position w:val="-10"/>
        </w:rPr>
        <w:object w:dxaOrig="1400" w:dyaOrig="360" w14:anchorId="6B025741">
          <v:shape id="_x0000_i1121" type="#_x0000_t75" style="width:70pt;height:18pt" o:ole="">
            <v:imagedata r:id="rId39" o:title=""/>
          </v:shape>
          <o:OLEObject Type="Embed" ProgID="Equation.DSMT4" ShapeID="_x0000_i1121" DrawAspect="Content" ObjectID="_1333034037" r:id="rId40"/>
        </w:object>
      </w:r>
    </w:p>
    <w:p w14:paraId="24F80147" w14:textId="77777777" w:rsidR="00A110B6" w:rsidRDefault="00A110B6" w:rsidP="00A110B6"/>
    <w:p w14:paraId="280236B9" w14:textId="77777777" w:rsidR="00062D7F" w:rsidRDefault="00062D7F" w:rsidP="00A110B6"/>
    <w:p w14:paraId="59C92590" w14:textId="77777777" w:rsidR="00062D7F" w:rsidRDefault="00062D7F" w:rsidP="00A110B6"/>
    <w:p w14:paraId="4FDD1D36" w14:textId="77777777" w:rsidR="00062D7F" w:rsidRDefault="00062D7F" w:rsidP="00A110B6"/>
    <w:p w14:paraId="5955CCEB" w14:textId="77777777" w:rsidR="00A110B6" w:rsidRDefault="00A110B6" w:rsidP="00A110B6"/>
    <w:p w14:paraId="4BA34231" w14:textId="77777777" w:rsidR="00A110B6" w:rsidRDefault="00A110B6" w:rsidP="00A110B6"/>
    <w:p w14:paraId="512F1E14" w14:textId="77777777" w:rsidR="00A110B6" w:rsidRDefault="00041222" w:rsidP="00041222">
      <w:pPr>
        <w:pStyle w:val="ListParagraph"/>
        <w:numPr>
          <w:ilvl w:val="0"/>
          <w:numId w:val="45"/>
        </w:numPr>
        <w:ind w:left="360"/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53DA3779" wp14:editId="7FDEB4CD">
            <wp:simplePos x="0" y="0"/>
            <wp:positionH relativeFrom="column">
              <wp:posOffset>5376545</wp:posOffset>
            </wp:positionH>
            <wp:positionV relativeFrom="paragraph">
              <wp:posOffset>127635</wp:posOffset>
            </wp:positionV>
            <wp:extent cx="909955" cy="957580"/>
            <wp:effectExtent l="0" t="0" r="4445" b="7620"/>
            <wp:wrapSquare wrapText="bothSides"/>
            <wp:docPr id="5286" name="Picture 10" descr="Divergence_Ex1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vergence_Ex1_G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10B6">
        <w:t xml:space="preserve">Let </w:t>
      </w:r>
      <w:r w:rsidR="00A110B6" w:rsidRPr="00143D41">
        <w:rPr>
          <w:position w:val="-28"/>
        </w:rPr>
        <w:object w:dxaOrig="1760" w:dyaOrig="680" w14:anchorId="0865445F">
          <v:shape id="_x0000_i1130" type="#_x0000_t75" style="width:88pt;height:34pt" o:ole="">
            <v:imagedata r:id="rId42" o:title=""/>
          </v:shape>
          <o:OLEObject Type="Embed" ProgID="Equation.DSMT4" ShapeID="_x0000_i1130" DrawAspect="Content" ObjectID="_1333034038" r:id="rId43"/>
        </w:object>
      </w:r>
      <w:r w:rsidR="00A110B6">
        <w:t xml:space="preserve"> and S defined by </w:t>
      </w:r>
      <w:r w:rsidR="00A110B6" w:rsidRPr="00CE35D1">
        <w:rPr>
          <w:position w:val="-10"/>
        </w:rPr>
        <w:object w:dxaOrig="2540" w:dyaOrig="360" w14:anchorId="2FFCA962">
          <v:shape id="_x0000_i1128" type="#_x0000_t75" style="width:127pt;height:18pt" o:ole="">
            <v:imagedata r:id="rId44" o:title=""/>
          </v:shape>
          <o:OLEObject Type="Embed" ProgID="Equation.DSMT4" ShapeID="_x0000_i1128" DrawAspect="Content" ObjectID="_1333034039" r:id="rId45"/>
        </w:object>
      </w:r>
      <w:r w:rsidR="00A110B6">
        <w:t xml:space="preserve">on top, </w:t>
      </w:r>
      <w:r w:rsidR="00A110B6" w:rsidRPr="00CE35D1">
        <w:rPr>
          <w:position w:val="-10"/>
        </w:rPr>
        <w:object w:dxaOrig="2320" w:dyaOrig="360" w14:anchorId="0AFAE946">
          <v:shape id="_x0000_i1129" type="#_x0000_t75" style="width:116pt;height:18pt" o:ole="">
            <v:imagedata r:id="rId46" o:title=""/>
          </v:shape>
          <o:OLEObject Type="Embed" ProgID="Equation.DSMT4" ShapeID="_x0000_i1129" DrawAspect="Content" ObjectID="_1333034040" r:id="rId47"/>
        </w:object>
      </w:r>
      <w:r w:rsidR="00A110B6">
        <w:t xml:space="preserve"> on sides and z=0 at the bottom.</w:t>
      </w:r>
    </w:p>
    <w:p w14:paraId="17A1BBA9" w14:textId="77777777" w:rsidR="00A110B6" w:rsidRPr="00417CA0" w:rsidRDefault="00041222" w:rsidP="00041222">
      <w:r w:rsidRPr="00041222">
        <w:rPr>
          <w:position w:val="-30"/>
        </w:rPr>
        <w:object w:dxaOrig="1080" w:dyaOrig="600" w14:anchorId="56D3DFA5">
          <v:shape id="_x0000_i1360" type="#_x0000_t75" style="width:54pt;height:30pt" o:ole="">
            <v:imagedata r:id="rId48" o:title=""/>
          </v:shape>
          <o:OLEObject Type="Embed" ProgID="Equation.DSMT4" ShapeID="_x0000_i1360" DrawAspect="Content" ObjectID="_1333034041" r:id="rId49"/>
        </w:object>
      </w:r>
    </w:p>
    <w:p w14:paraId="32A9066E" w14:textId="77777777" w:rsidR="00ED2D21" w:rsidRDefault="00ED2D21"/>
    <w:sectPr w:rsidR="00ED2D21" w:rsidSect="00041222">
      <w:headerReference w:type="default" r:id="rId50"/>
      <w:pgSz w:w="12240" w:h="15840"/>
      <w:pgMar w:top="1138" w:right="850" w:bottom="1138" w:left="153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893F7" w14:textId="77777777" w:rsidR="00062D7F" w:rsidRDefault="00062D7F" w:rsidP="00062D7F">
      <w:r>
        <w:separator/>
      </w:r>
    </w:p>
  </w:endnote>
  <w:endnote w:type="continuationSeparator" w:id="0">
    <w:p w14:paraId="6690C388" w14:textId="77777777" w:rsidR="00062D7F" w:rsidRDefault="00062D7F" w:rsidP="0006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3AAB3" w14:textId="77777777" w:rsidR="00062D7F" w:rsidRDefault="00062D7F" w:rsidP="00062D7F">
      <w:r>
        <w:separator/>
      </w:r>
    </w:p>
  </w:footnote>
  <w:footnote w:type="continuationSeparator" w:id="0">
    <w:p w14:paraId="75A4CF72" w14:textId="77777777" w:rsidR="00062D7F" w:rsidRDefault="00062D7F" w:rsidP="00062D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428"/>
      <w:gridCol w:w="3229"/>
    </w:tblGrid>
    <w:tr w:rsidR="00041222" w14:paraId="6266637D" w14:textId="77777777" w:rsidTr="00041222">
      <w:trPr>
        <w:jc w:val="center"/>
      </w:trPr>
      <w:tc>
        <w:tcPr>
          <w:tcW w:w="4428" w:type="dxa"/>
        </w:tcPr>
        <w:p w14:paraId="1937A625" w14:textId="77777777" w:rsidR="00041222" w:rsidRDefault="00041222" w:rsidP="00041222">
          <w:pPr>
            <w:pStyle w:val="Header"/>
          </w:pPr>
          <w:r w:rsidRPr="002C07D5">
            <w:t>Course: Accelerated Engineering Calculus I</w:t>
          </w:r>
          <w:r>
            <w:t>I</w:t>
          </w:r>
        </w:p>
      </w:tc>
      <w:tc>
        <w:tcPr>
          <w:tcW w:w="3229" w:type="dxa"/>
        </w:tcPr>
        <w:p w14:paraId="06ED8DD2" w14:textId="77777777" w:rsidR="00041222" w:rsidRDefault="00041222" w:rsidP="00041222">
          <w:pPr>
            <w:pStyle w:val="Header"/>
          </w:pPr>
          <w:r w:rsidRPr="002C07D5">
            <w:t>Instructor: Michael Medvinsky</w:t>
          </w:r>
        </w:p>
      </w:tc>
    </w:tr>
  </w:tbl>
  <w:p w14:paraId="0D03A714" w14:textId="77777777" w:rsidR="00041222" w:rsidRDefault="00041222" w:rsidP="00041222">
    <w:pPr>
      <w:pStyle w:val="Header"/>
    </w:pPr>
  </w:p>
  <w:p w14:paraId="602D569F" w14:textId="77777777" w:rsidR="00041222" w:rsidRDefault="0004122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323"/>
    <w:multiLevelType w:val="hybridMultilevel"/>
    <w:tmpl w:val="AB7431E2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751D"/>
    <w:multiLevelType w:val="hybridMultilevel"/>
    <w:tmpl w:val="5950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748E"/>
    <w:multiLevelType w:val="hybridMultilevel"/>
    <w:tmpl w:val="9AF8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6786F"/>
    <w:multiLevelType w:val="hybridMultilevel"/>
    <w:tmpl w:val="1652A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5BE6"/>
    <w:multiLevelType w:val="multilevel"/>
    <w:tmpl w:val="0ECAC5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82D6203"/>
    <w:multiLevelType w:val="hybridMultilevel"/>
    <w:tmpl w:val="B8089C9A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6B77"/>
    <w:multiLevelType w:val="hybridMultilevel"/>
    <w:tmpl w:val="80BE568C"/>
    <w:lvl w:ilvl="0" w:tplc="79DEB204">
      <w:start w:val="1"/>
      <w:numFmt w:val="decimal"/>
      <w:lvlText w:val="Ex 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0D4A054C"/>
    <w:multiLevelType w:val="hybridMultilevel"/>
    <w:tmpl w:val="16DC3AD2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66B0B"/>
    <w:multiLevelType w:val="hybridMultilevel"/>
    <w:tmpl w:val="F9721F62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21AB8"/>
    <w:multiLevelType w:val="hybridMultilevel"/>
    <w:tmpl w:val="342838DE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13DAB"/>
    <w:multiLevelType w:val="hybridMultilevel"/>
    <w:tmpl w:val="2D2C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0511F"/>
    <w:multiLevelType w:val="hybridMultilevel"/>
    <w:tmpl w:val="1478C7B4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05B28"/>
    <w:multiLevelType w:val="hybridMultilevel"/>
    <w:tmpl w:val="D034D9FA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61908"/>
    <w:multiLevelType w:val="hybridMultilevel"/>
    <w:tmpl w:val="FBC0B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25FF9"/>
    <w:multiLevelType w:val="hybridMultilevel"/>
    <w:tmpl w:val="AF70FD30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84AF4"/>
    <w:multiLevelType w:val="hybridMultilevel"/>
    <w:tmpl w:val="DF820B92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940D9"/>
    <w:multiLevelType w:val="hybridMultilevel"/>
    <w:tmpl w:val="660EB9C8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439FC"/>
    <w:multiLevelType w:val="hybridMultilevel"/>
    <w:tmpl w:val="5E881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9738F"/>
    <w:multiLevelType w:val="hybridMultilevel"/>
    <w:tmpl w:val="06DA4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B3C89"/>
    <w:multiLevelType w:val="hybridMultilevel"/>
    <w:tmpl w:val="6CDA4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C483F"/>
    <w:multiLevelType w:val="hybridMultilevel"/>
    <w:tmpl w:val="6C6E5692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451A1"/>
    <w:multiLevelType w:val="hybridMultilevel"/>
    <w:tmpl w:val="F8D6B68E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12E86"/>
    <w:multiLevelType w:val="multilevel"/>
    <w:tmpl w:val="CA281188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23">
    <w:nsid w:val="360E03E9"/>
    <w:multiLevelType w:val="hybridMultilevel"/>
    <w:tmpl w:val="4F562E9C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F66BA"/>
    <w:multiLevelType w:val="hybridMultilevel"/>
    <w:tmpl w:val="7504A2CA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8038C"/>
    <w:multiLevelType w:val="hybridMultilevel"/>
    <w:tmpl w:val="2386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E4D25"/>
    <w:multiLevelType w:val="hybridMultilevel"/>
    <w:tmpl w:val="9BAA3B98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F3BB3"/>
    <w:multiLevelType w:val="hybridMultilevel"/>
    <w:tmpl w:val="785A8F0A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270E9"/>
    <w:multiLevelType w:val="hybridMultilevel"/>
    <w:tmpl w:val="D5BC4B30"/>
    <w:lvl w:ilvl="0" w:tplc="DA32546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121D2"/>
    <w:multiLevelType w:val="hybridMultilevel"/>
    <w:tmpl w:val="4F562E9C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E1AFB"/>
    <w:multiLevelType w:val="multilevel"/>
    <w:tmpl w:val="09F6A106"/>
    <w:lvl w:ilvl="0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93C15"/>
    <w:multiLevelType w:val="hybridMultilevel"/>
    <w:tmpl w:val="C1A2DCB6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C2C46"/>
    <w:multiLevelType w:val="hybridMultilevel"/>
    <w:tmpl w:val="66ECEBFA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B7C32"/>
    <w:multiLevelType w:val="hybridMultilevel"/>
    <w:tmpl w:val="5B508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903D7"/>
    <w:multiLevelType w:val="hybridMultilevel"/>
    <w:tmpl w:val="61FECFCE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34CC0"/>
    <w:multiLevelType w:val="hybridMultilevel"/>
    <w:tmpl w:val="66843F14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D2D96"/>
    <w:multiLevelType w:val="hybridMultilevel"/>
    <w:tmpl w:val="06AA18A0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71002"/>
    <w:multiLevelType w:val="hybridMultilevel"/>
    <w:tmpl w:val="9FB0C828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249E3"/>
    <w:multiLevelType w:val="hybridMultilevel"/>
    <w:tmpl w:val="47D40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56ACE"/>
    <w:multiLevelType w:val="hybridMultilevel"/>
    <w:tmpl w:val="E810447C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E7F6E"/>
    <w:multiLevelType w:val="hybridMultilevel"/>
    <w:tmpl w:val="9EACCF8E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C0F7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E2CB6"/>
    <w:multiLevelType w:val="hybridMultilevel"/>
    <w:tmpl w:val="680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F7355"/>
    <w:multiLevelType w:val="hybridMultilevel"/>
    <w:tmpl w:val="C98E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C31D1"/>
    <w:multiLevelType w:val="hybridMultilevel"/>
    <w:tmpl w:val="24A406EC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D7BDB"/>
    <w:multiLevelType w:val="hybridMultilevel"/>
    <w:tmpl w:val="8FD69A28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668C7"/>
    <w:multiLevelType w:val="hybridMultilevel"/>
    <w:tmpl w:val="0C349F2A"/>
    <w:lvl w:ilvl="0" w:tplc="79DEB204">
      <w:start w:val="1"/>
      <w:numFmt w:val="decimal"/>
      <w:lvlText w:val="E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</w:num>
  <w:num w:numId="3">
    <w:abstractNumId w:val="14"/>
  </w:num>
  <w:num w:numId="4">
    <w:abstractNumId w:val="11"/>
  </w:num>
  <w:num w:numId="5">
    <w:abstractNumId w:val="28"/>
  </w:num>
  <w:num w:numId="6">
    <w:abstractNumId w:val="12"/>
  </w:num>
  <w:num w:numId="7">
    <w:abstractNumId w:val="32"/>
  </w:num>
  <w:num w:numId="8">
    <w:abstractNumId w:val="27"/>
  </w:num>
  <w:num w:numId="9">
    <w:abstractNumId w:val="9"/>
  </w:num>
  <w:num w:numId="10">
    <w:abstractNumId w:val="6"/>
  </w:num>
  <w:num w:numId="11">
    <w:abstractNumId w:val="36"/>
  </w:num>
  <w:num w:numId="12">
    <w:abstractNumId w:val="16"/>
  </w:num>
  <w:num w:numId="13">
    <w:abstractNumId w:val="40"/>
  </w:num>
  <w:num w:numId="14">
    <w:abstractNumId w:val="37"/>
  </w:num>
  <w:num w:numId="15">
    <w:abstractNumId w:val="44"/>
  </w:num>
  <w:num w:numId="16">
    <w:abstractNumId w:val="0"/>
  </w:num>
  <w:num w:numId="17">
    <w:abstractNumId w:val="10"/>
  </w:num>
  <w:num w:numId="18">
    <w:abstractNumId w:val="43"/>
  </w:num>
  <w:num w:numId="19">
    <w:abstractNumId w:val="42"/>
  </w:num>
  <w:num w:numId="20">
    <w:abstractNumId w:val="31"/>
  </w:num>
  <w:num w:numId="21">
    <w:abstractNumId w:val="1"/>
  </w:num>
  <w:num w:numId="22">
    <w:abstractNumId w:val="22"/>
  </w:num>
  <w:num w:numId="23">
    <w:abstractNumId w:val="25"/>
  </w:num>
  <w:num w:numId="24">
    <w:abstractNumId w:val="2"/>
  </w:num>
  <w:num w:numId="25">
    <w:abstractNumId w:val="39"/>
  </w:num>
  <w:num w:numId="26">
    <w:abstractNumId w:val="5"/>
  </w:num>
  <w:num w:numId="27">
    <w:abstractNumId w:val="23"/>
  </w:num>
  <w:num w:numId="28">
    <w:abstractNumId w:val="13"/>
  </w:num>
  <w:num w:numId="29">
    <w:abstractNumId w:val="29"/>
  </w:num>
  <w:num w:numId="30">
    <w:abstractNumId w:val="20"/>
  </w:num>
  <w:num w:numId="31">
    <w:abstractNumId w:val="38"/>
  </w:num>
  <w:num w:numId="32">
    <w:abstractNumId w:val="33"/>
  </w:num>
  <w:num w:numId="33">
    <w:abstractNumId w:val="21"/>
  </w:num>
  <w:num w:numId="34">
    <w:abstractNumId w:val="3"/>
  </w:num>
  <w:num w:numId="35">
    <w:abstractNumId w:val="18"/>
  </w:num>
  <w:num w:numId="36">
    <w:abstractNumId w:val="24"/>
  </w:num>
  <w:num w:numId="37">
    <w:abstractNumId w:val="35"/>
  </w:num>
  <w:num w:numId="38">
    <w:abstractNumId w:val="26"/>
  </w:num>
  <w:num w:numId="39">
    <w:abstractNumId w:val="34"/>
  </w:num>
  <w:num w:numId="40">
    <w:abstractNumId w:val="15"/>
  </w:num>
  <w:num w:numId="41">
    <w:abstractNumId w:val="8"/>
  </w:num>
  <w:num w:numId="42">
    <w:abstractNumId w:val="7"/>
  </w:num>
  <w:num w:numId="43">
    <w:abstractNumId w:val="19"/>
  </w:num>
  <w:num w:numId="44">
    <w:abstractNumId w:val="17"/>
  </w:num>
  <w:num w:numId="45">
    <w:abstractNumId w:val="4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B6"/>
    <w:rsid w:val="00041222"/>
    <w:rsid w:val="00062D7F"/>
    <w:rsid w:val="0051099E"/>
    <w:rsid w:val="00593D59"/>
    <w:rsid w:val="00A110B6"/>
    <w:rsid w:val="00EA2A9B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E1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0B6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A110B6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0B6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10B6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10B6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B6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B6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B6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B6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B6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A110B6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A110B6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A110B6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A110B6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B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B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Header">
    <w:name w:val="header"/>
    <w:basedOn w:val="Normal"/>
    <w:link w:val="HeaderChar"/>
    <w:unhideWhenUsed/>
    <w:rsid w:val="00A11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0B6"/>
  </w:style>
  <w:style w:type="paragraph" w:styleId="Footer">
    <w:name w:val="footer"/>
    <w:basedOn w:val="Normal"/>
    <w:link w:val="FooterChar"/>
    <w:uiPriority w:val="99"/>
    <w:unhideWhenUsed/>
    <w:rsid w:val="00A11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0B6"/>
  </w:style>
  <w:style w:type="table" w:styleId="TableGrid">
    <w:name w:val="Table Grid"/>
    <w:basedOn w:val="TableNormal"/>
    <w:uiPriority w:val="59"/>
    <w:rsid w:val="00A110B6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0B6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10B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0B6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B6"/>
    <w:rPr>
      <w:rFonts w:ascii="Lucida Grande" w:hAnsi="Lucida Grande" w:cs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A110B6"/>
    <w:pPr>
      <w:tabs>
        <w:tab w:val="center" w:pos="4900"/>
        <w:tab w:val="right" w:pos="9800"/>
      </w:tabs>
    </w:pPr>
  </w:style>
  <w:style w:type="character" w:styleId="PageNumber">
    <w:name w:val="page number"/>
    <w:basedOn w:val="DefaultParagraphFont"/>
    <w:uiPriority w:val="99"/>
    <w:semiHidden/>
    <w:unhideWhenUsed/>
    <w:rsid w:val="00A110B6"/>
  </w:style>
  <w:style w:type="character" w:styleId="Hyperlink">
    <w:name w:val="Hyperlink"/>
    <w:basedOn w:val="DefaultParagraphFont"/>
    <w:uiPriority w:val="99"/>
    <w:unhideWhenUsed/>
    <w:rsid w:val="00A110B6"/>
    <w:rPr>
      <w:color w:val="0000FF" w:themeColor="hyperlink"/>
      <w:u w:val="single"/>
    </w:rPr>
  </w:style>
  <w:style w:type="character" w:customStyle="1" w:styleId="gt-baf-base">
    <w:name w:val="gt-baf-base"/>
    <w:basedOn w:val="DefaultParagraphFont"/>
    <w:rsid w:val="00A110B6"/>
  </w:style>
  <w:style w:type="paragraph" w:styleId="NormalWeb">
    <w:name w:val="Normal (Web)"/>
    <w:basedOn w:val="Normal"/>
    <w:uiPriority w:val="99"/>
    <w:semiHidden/>
    <w:unhideWhenUsed/>
    <w:rsid w:val="00A110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0B6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paragraph" w:styleId="Heading2">
    <w:name w:val="heading 2"/>
    <w:basedOn w:val="Normal"/>
    <w:link w:val="Heading2Char"/>
    <w:qFormat/>
    <w:rsid w:val="00A110B6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0B6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10B6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10B6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B6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B6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B6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B6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B6"/>
    <w:rPr>
      <w:rFonts w:ascii="Times New Roman" w:eastAsiaTheme="majorEastAsia" w:hAnsi="Times New Roman" w:cstheme="majorBidi"/>
      <w:b/>
      <w:bCs/>
      <w:sz w:val="36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A110B6"/>
    <w:rPr>
      <w:rFonts w:ascii="Times New Roman" w:eastAsia="Times New Roman" w:hAnsi="Times New Roman" w:cs="Times New Roman"/>
      <w:b/>
      <w:bCs/>
      <w:sz w:val="32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A110B6"/>
    <w:rPr>
      <w:rFonts w:ascii="Times New Roman" w:eastAsiaTheme="majorEastAsia" w:hAnsi="Times New Roman" w:cstheme="majorBidi"/>
      <w:b/>
      <w:bCs/>
      <w:sz w:val="28"/>
      <w:szCs w:val="22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A110B6"/>
    <w:rPr>
      <w:rFonts w:asciiTheme="majorHAnsi" w:eastAsiaTheme="majorEastAsia" w:hAnsiTheme="majorHAnsi" w:cstheme="majorBidi"/>
      <w:b/>
      <w:bCs/>
      <w:i/>
      <w:iCs/>
      <w:sz w:val="28"/>
      <w:szCs w:val="22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A110B6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B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B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he-IL"/>
    </w:rPr>
  </w:style>
  <w:style w:type="paragraph" w:styleId="Header">
    <w:name w:val="header"/>
    <w:basedOn w:val="Normal"/>
    <w:link w:val="HeaderChar"/>
    <w:unhideWhenUsed/>
    <w:rsid w:val="00A11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0B6"/>
  </w:style>
  <w:style w:type="paragraph" w:styleId="Footer">
    <w:name w:val="footer"/>
    <w:basedOn w:val="Normal"/>
    <w:link w:val="FooterChar"/>
    <w:uiPriority w:val="99"/>
    <w:unhideWhenUsed/>
    <w:rsid w:val="00A11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0B6"/>
  </w:style>
  <w:style w:type="table" w:styleId="TableGrid">
    <w:name w:val="Table Grid"/>
    <w:basedOn w:val="TableNormal"/>
    <w:uiPriority w:val="59"/>
    <w:rsid w:val="00A110B6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0B6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10B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0B6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B6"/>
    <w:rPr>
      <w:rFonts w:ascii="Lucida Grande" w:hAnsi="Lucida Grande" w:cs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A110B6"/>
    <w:pPr>
      <w:tabs>
        <w:tab w:val="center" w:pos="4900"/>
        <w:tab w:val="right" w:pos="9800"/>
      </w:tabs>
    </w:pPr>
  </w:style>
  <w:style w:type="character" w:styleId="PageNumber">
    <w:name w:val="page number"/>
    <w:basedOn w:val="DefaultParagraphFont"/>
    <w:uiPriority w:val="99"/>
    <w:semiHidden/>
    <w:unhideWhenUsed/>
    <w:rsid w:val="00A110B6"/>
  </w:style>
  <w:style w:type="character" w:styleId="Hyperlink">
    <w:name w:val="Hyperlink"/>
    <w:basedOn w:val="DefaultParagraphFont"/>
    <w:uiPriority w:val="99"/>
    <w:unhideWhenUsed/>
    <w:rsid w:val="00A110B6"/>
    <w:rPr>
      <w:color w:val="0000FF" w:themeColor="hyperlink"/>
      <w:u w:val="single"/>
    </w:rPr>
  </w:style>
  <w:style w:type="character" w:customStyle="1" w:styleId="gt-baf-base">
    <w:name w:val="gt-baf-base"/>
    <w:basedOn w:val="DefaultParagraphFont"/>
    <w:rsid w:val="00A110B6"/>
  </w:style>
  <w:style w:type="paragraph" w:styleId="NormalWeb">
    <w:name w:val="Normal (Web)"/>
    <w:basedOn w:val="Normal"/>
    <w:uiPriority w:val="99"/>
    <w:semiHidden/>
    <w:unhideWhenUsed/>
    <w:rsid w:val="00A110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1.emf"/><Relationship Id="rId47" Type="http://schemas.openxmlformats.org/officeDocument/2006/relationships/oleObject" Target="embeddings/oleObject19.bin"/><Relationship Id="rId48" Type="http://schemas.openxmlformats.org/officeDocument/2006/relationships/image" Target="media/image22.emf"/><Relationship Id="rId49" Type="http://schemas.openxmlformats.org/officeDocument/2006/relationships/oleObject" Target="embeddings/oleObject20.bin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gif"/><Relationship Id="rId23" Type="http://schemas.openxmlformats.org/officeDocument/2006/relationships/image" Target="media/image9.emf"/><Relationship Id="rId24" Type="http://schemas.openxmlformats.org/officeDocument/2006/relationships/oleObject" Target="embeddings/oleObject8.bin"/><Relationship Id="rId25" Type="http://schemas.openxmlformats.org/officeDocument/2006/relationships/image" Target="media/image10.emf"/><Relationship Id="rId26" Type="http://schemas.openxmlformats.org/officeDocument/2006/relationships/oleObject" Target="embeddings/oleObject9.bin"/><Relationship Id="rId27" Type="http://schemas.openxmlformats.org/officeDocument/2006/relationships/image" Target="media/image11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2.emf"/><Relationship Id="rId50" Type="http://schemas.openxmlformats.org/officeDocument/2006/relationships/header" Target="header1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1.bin"/><Relationship Id="rId31" Type="http://schemas.openxmlformats.org/officeDocument/2006/relationships/image" Target="media/image13.emf"/><Relationship Id="rId32" Type="http://schemas.openxmlformats.org/officeDocument/2006/relationships/oleObject" Target="embeddings/oleObject12.bin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14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5.emf"/><Relationship Id="rId36" Type="http://schemas.openxmlformats.org/officeDocument/2006/relationships/oleObject" Target="embeddings/oleObject14.bin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37" Type="http://schemas.openxmlformats.org/officeDocument/2006/relationships/image" Target="media/image16.emf"/><Relationship Id="rId38" Type="http://schemas.openxmlformats.org/officeDocument/2006/relationships/oleObject" Target="embeddings/oleObject15.bin"/><Relationship Id="rId39" Type="http://schemas.openxmlformats.org/officeDocument/2006/relationships/image" Target="media/image17.emf"/><Relationship Id="rId40" Type="http://schemas.openxmlformats.org/officeDocument/2006/relationships/oleObject" Target="embeddings/oleObject16.bin"/><Relationship Id="rId41" Type="http://schemas.openxmlformats.org/officeDocument/2006/relationships/image" Target="media/image18.png"/><Relationship Id="rId42" Type="http://schemas.openxmlformats.org/officeDocument/2006/relationships/image" Target="media/image19.emf"/><Relationship Id="rId43" Type="http://schemas.openxmlformats.org/officeDocument/2006/relationships/oleObject" Target="embeddings/oleObject17.bin"/><Relationship Id="rId44" Type="http://schemas.openxmlformats.org/officeDocument/2006/relationships/image" Target="media/image20.emf"/><Relationship Id="rId4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830</Characters>
  <Application>Microsoft Macintosh Word</Application>
  <DocSecurity>0</DocSecurity>
  <Lines>6</Lines>
  <Paragraphs>1</Paragraphs>
  <ScaleCrop>false</ScaleCrop>
  <Company>University of Utah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4</cp:revision>
  <dcterms:created xsi:type="dcterms:W3CDTF">2014-04-14T05:12:00Z</dcterms:created>
  <dcterms:modified xsi:type="dcterms:W3CDTF">2014-04-14T05:37:00Z</dcterms:modified>
</cp:coreProperties>
</file>