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A7BA" w14:textId="77777777" w:rsidR="00062131" w:rsidRPr="00062131" w:rsidRDefault="00062131" w:rsidP="00062131">
      <w:pPr>
        <w:jc w:val="center"/>
        <w:rPr>
          <w:b/>
          <w:sz w:val="32"/>
        </w:rPr>
      </w:pPr>
      <w:r w:rsidRPr="00062131">
        <w:rPr>
          <w:b/>
          <w:sz w:val="32"/>
        </w:rPr>
        <w:t>Worksheet 22</w:t>
      </w:r>
    </w:p>
    <w:p w14:paraId="7DB36D19" w14:textId="77777777" w:rsidR="00062131" w:rsidRDefault="00062131" w:rsidP="00062131">
      <w:pPr>
        <w:jc w:val="center"/>
        <w:rPr>
          <w:lang w:bidi="he-IL"/>
        </w:rPr>
      </w:pPr>
    </w:p>
    <w:p w14:paraId="676D52D0" w14:textId="77777777" w:rsidR="00325461" w:rsidRPr="00325461" w:rsidRDefault="00062131" w:rsidP="00062131">
      <w:pPr>
        <w:pStyle w:val="ListParagraph"/>
        <w:numPr>
          <w:ilvl w:val="0"/>
          <w:numId w:val="2"/>
        </w:numPr>
        <w:ind w:left="360"/>
        <w:jc w:val="left"/>
        <w:rPr>
          <w:rFonts w:asciiTheme="minorHAnsi" w:hAnsiTheme="minorHAnsi"/>
        </w:rPr>
      </w:pPr>
      <w:r>
        <w:t xml:space="preserve">Compute </w:t>
      </w:r>
      <w:r w:rsidRPr="002E0C5E">
        <w:rPr>
          <w:position w:val="-40"/>
        </w:rPr>
        <w:object w:dxaOrig="1820" w:dyaOrig="820" w14:anchorId="4DB5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91pt;height:41pt" o:ole="">
            <v:imagedata r:id="rId6" o:title=""/>
          </v:shape>
          <o:OLEObject Type="Embed" ProgID="Equation.DSMT4" ShapeID="_x0000_i1042" DrawAspect="Content" ObjectID="_1331664919" r:id="rId7"/>
        </w:object>
      </w:r>
      <w:r>
        <w:t xml:space="preserve"> where G is a pyramid </w:t>
      </w:r>
      <w:r w:rsidR="00325461">
        <w:t>with edges at points:</w:t>
      </w:r>
      <w:r w:rsidRPr="002E0C5E">
        <w:rPr>
          <w:position w:val="-14"/>
        </w:rPr>
        <w:object w:dxaOrig="2920" w:dyaOrig="420" w14:anchorId="380046E1">
          <v:shape id="_x0000_i1043" type="#_x0000_t75" style="width:146pt;height:21pt" o:ole="">
            <v:imagedata r:id="rId8" o:title=""/>
          </v:shape>
          <o:OLEObject Type="Embed" ProgID="Equation.DSMT4" ShapeID="_x0000_i1043" DrawAspect="Content" ObjectID="_1331664920" r:id="rId9"/>
        </w:object>
      </w:r>
      <w:r w:rsidR="00325461">
        <w:t xml:space="preserve">. </w:t>
      </w:r>
      <w:r w:rsidR="00325461" w:rsidRPr="00325461">
        <w:rPr>
          <w:b/>
        </w:rPr>
        <w:t>Hint</w:t>
      </w:r>
      <w:r w:rsidR="00325461">
        <w:t>: Sketch the domain to define G.</w:t>
      </w:r>
      <w:r>
        <w:t xml:space="preserve"> </w:t>
      </w:r>
    </w:p>
    <w:p w14:paraId="680EE3C8" w14:textId="77777777" w:rsidR="00062131" w:rsidRDefault="00062131" w:rsidP="00062131">
      <w:pPr>
        <w:rPr>
          <w:b/>
          <w:lang w:bidi="he-IL"/>
        </w:rPr>
      </w:pPr>
    </w:p>
    <w:p w14:paraId="1426DE00" w14:textId="77777777" w:rsidR="002B66EE" w:rsidRDefault="002B66EE" w:rsidP="00062131">
      <w:pPr>
        <w:rPr>
          <w:b/>
          <w:lang w:bidi="he-IL"/>
        </w:rPr>
      </w:pPr>
    </w:p>
    <w:p w14:paraId="321F525C" w14:textId="77777777" w:rsidR="002B66EE" w:rsidRDefault="002B66EE" w:rsidP="00062131">
      <w:pPr>
        <w:rPr>
          <w:b/>
          <w:lang w:bidi="he-IL"/>
        </w:rPr>
      </w:pPr>
    </w:p>
    <w:p w14:paraId="1E4550EA" w14:textId="77777777" w:rsidR="00325461" w:rsidRPr="00325461" w:rsidRDefault="00325461" w:rsidP="00325461">
      <w:pPr>
        <w:pStyle w:val="ListParagraph"/>
        <w:numPr>
          <w:ilvl w:val="0"/>
          <w:numId w:val="2"/>
        </w:numPr>
        <w:ind w:left="360"/>
        <w:jc w:val="left"/>
      </w:pPr>
      <w:r>
        <w:t>Use polar coordinates to compute</w:t>
      </w:r>
      <w:r w:rsidR="00062131" w:rsidRPr="00325461">
        <w:t xml:space="preserve"> </w:t>
      </w:r>
      <w:r w:rsidR="00062131" w:rsidRPr="00325461">
        <w:rPr>
          <w:position w:val="-30"/>
        </w:rPr>
        <w:object w:dxaOrig="960" w:dyaOrig="600" w14:anchorId="7DABEA85">
          <v:shape id="_x0000_i1052" type="#_x0000_t75" style="width:48pt;height:30pt" o:ole="">
            <v:imagedata r:id="rId10" o:title=""/>
          </v:shape>
          <o:OLEObject Type="Embed" ProgID="Equation.DSMT4" ShapeID="_x0000_i1052" DrawAspect="Content" ObjectID="_1331664921" r:id="rId11"/>
        </w:object>
      </w:r>
      <w:r w:rsidR="00062131" w:rsidRPr="00325461">
        <w:t xml:space="preserve"> where </w:t>
      </w:r>
      <w:r w:rsidR="00062131" w:rsidRPr="00325461">
        <w:rPr>
          <w:position w:val="-20"/>
        </w:rPr>
        <w:object w:dxaOrig="5440" w:dyaOrig="540" w14:anchorId="4750E6C7">
          <v:shape id="_x0000_i1053" type="#_x0000_t75" style="width:247pt;height:27pt" o:ole="">
            <v:imagedata r:id="rId12" o:title=""/>
          </v:shape>
          <o:OLEObject Type="Embed" ProgID="Equation.DSMT4" ShapeID="_x0000_i1053" DrawAspect="Content" ObjectID="_1331664922" r:id="rId13"/>
        </w:object>
      </w:r>
      <w:r>
        <w:t xml:space="preserve">. </w:t>
      </w:r>
    </w:p>
    <w:p w14:paraId="643DF201" w14:textId="77777777" w:rsidR="00062131" w:rsidRDefault="00062131" w:rsidP="00062131">
      <w:pPr>
        <w:rPr>
          <w:b/>
          <w:lang w:bidi="he-IL"/>
        </w:rPr>
      </w:pPr>
    </w:p>
    <w:p w14:paraId="76A75B46" w14:textId="77777777" w:rsidR="002B66EE" w:rsidRDefault="002B66EE" w:rsidP="00062131">
      <w:pPr>
        <w:rPr>
          <w:b/>
          <w:lang w:bidi="he-IL"/>
        </w:rPr>
      </w:pPr>
    </w:p>
    <w:p w14:paraId="0D65940E" w14:textId="77777777" w:rsidR="002B66EE" w:rsidRDefault="002B66EE" w:rsidP="00062131">
      <w:pPr>
        <w:rPr>
          <w:b/>
          <w:lang w:bidi="he-IL"/>
        </w:rPr>
      </w:pPr>
    </w:p>
    <w:p w14:paraId="0CED87E0" w14:textId="77777777" w:rsidR="002B66EE" w:rsidRDefault="002B66EE" w:rsidP="00062131">
      <w:pPr>
        <w:rPr>
          <w:b/>
          <w:lang w:bidi="he-IL"/>
        </w:rPr>
      </w:pPr>
    </w:p>
    <w:p w14:paraId="3779F7C4" w14:textId="77777777" w:rsidR="00062131" w:rsidRDefault="00062131" w:rsidP="00062131">
      <w:pPr>
        <w:pStyle w:val="ListParagraph"/>
        <w:numPr>
          <w:ilvl w:val="0"/>
          <w:numId w:val="2"/>
        </w:numPr>
        <w:ind w:left="360"/>
      </w:pPr>
      <w:r>
        <w:t xml:space="preserve">Find volume of intersection between balls </w:t>
      </w:r>
      <w:r w:rsidRPr="00093CB4">
        <w:rPr>
          <w:position w:val="-10"/>
        </w:rPr>
        <w:object w:dxaOrig="1520" w:dyaOrig="360" w14:anchorId="05B240E1">
          <v:shape id="_x0000_i1054" type="#_x0000_t75" style="width:76pt;height:18pt" o:ole="">
            <v:imagedata r:id="rId14" o:title=""/>
          </v:shape>
          <o:OLEObject Type="Embed" ProgID="Equation.DSMT4" ShapeID="_x0000_i1054" DrawAspect="Content" ObjectID="_1331664923" r:id="rId15"/>
        </w:object>
      </w:r>
      <w:r>
        <w:t xml:space="preserve"> and </w:t>
      </w:r>
      <w:r w:rsidRPr="00093CB4">
        <w:rPr>
          <w:position w:val="-12"/>
        </w:rPr>
        <w:object w:dxaOrig="2020" w:dyaOrig="420" w14:anchorId="226FB063">
          <v:shape id="_x0000_i1055" type="#_x0000_t75" style="width:101pt;height:21pt" o:ole="">
            <v:imagedata r:id="rId16" o:title=""/>
          </v:shape>
          <o:OLEObject Type="Embed" ProgID="Equation.DSMT4" ShapeID="_x0000_i1055" DrawAspect="Content" ObjectID="_1331664924" r:id="rId17"/>
        </w:object>
      </w:r>
      <w:r>
        <w:t>.</w:t>
      </w:r>
    </w:p>
    <w:p w14:paraId="5D22E727" w14:textId="77777777" w:rsidR="00062131" w:rsidRDefault="00062131" w:rsidP="00062131">
      <w:pPr>
        <w:jc w:val="center"/>
        <w:rPr>
          <w:b/>
        </w:rPr>
      </w:pPr>
    </w:p>
    <w:p w14:paraId="0F8244FD" w14:textId="77777777" w:rsidR="002B66EE" w:rsidRDefault="002B66EE" w:rsidP="00062131">
      <w:pPr>
        <w:jc w:val="center"/>
        <w:rPr>
          <w:b/>
        </w:rPr>
      </w:pPr>
    </w:p>
    <w:p w14:paraId="139D629F" w14:textId="77777777" w:rsidR="002B66EE" w:rsidRDefault="002B66EE" w:rsidP="00062131">
      <w:pPr>
        <w:jc w:val="center"/>
        <w:rPr>
          <w:b/>
        </w:rPr>
      </w:pPr>
    </w:p>
    <w:p w14:paraId="17DD36E5" w14:textId="77777777" w:rsidR="002B66EE" w:rsidRDefault="002B66EE" w:rsidP="00062131">
      <w:pPr>
        <w:jc w:val="center"/>
        <w:rPr>
          <w:b/>
        </w:rPr>
      </w:pPr>
    </w:p>
    <w:p w14:paraId="78582350" w14:textId="4BAD1284" w:rsidR="00062131" w:rsidRDefault="006B424F" w:rsidP="006B424F">
      <w:pPr>
        <w:pStyle w:val="ListParagraph"/>
        <w:numPr>
          <w:ilvl w:val="0"/>
          <w:numId w:val="2"/>
        </w:numPr>
        <w:ind w:left="360"/>
        <w:jc w:val="left"/>
      </w:pPr>
      <w:r>
        <w:t xml:space="preserve">Use spherical coordinates </w:t>
      </w:r>
      <w:r>
        <w:t>to s</w:t>
      </w:r>
      <w:r w:rsidR="00062131">
        <w:t xml:space="preserve">olve </w:t>
      </w:r>
      <w:r w:rsidR="00062131" w:rsidRPr="00187B74">
        <w:rPr>
          <w:position w:val="-38"/>
        </w:rPr>
        <w:object w:dxaOrig="2360" w:dyaOrig="960" w14:anchorId="31CE85BB">
          <v:shape id="_x0000_i1078" type="#_x0000_t75" style="width:118pt;height:48pt" o:ole="">
            <v:imagedata r:id="rId18" o:title=""/>
          </v:shape>
        </w:object>
      </w:r>
      <w:r w:rsidR="00062131">
        <w:t xml:space="preserve"> </w:t>
      </w:r>
    </w:p>
    <w:p w14:paraId="48B7EA28" w14:textId="708984F2" w:rsidR="00062131" w:rsidRDefault="00062131" w:rsidP="004376FF"/>
    <w:p w14:paraId="31C98B6D" w14:textId="77777777" w:rsidR="002B66EE" w:rsidRDefault="002B66EE" w:rsidP="004376FF"/>
    <w:p w14:paraId="1BF6975C" w14:textId="77777777" w:rsidR="002B66EE" w:rsidRDefault="002B66EE" w:rsidP="004376FF"/>
    <w:p w14:paraId="529EE7C8" w14:textId="2A75E8E8" w:rsidR="00062131" w:rsidRDefault="004376FF" w:rsidP="00062131">
      <w:pPr>
        <w:pStyle w:val="ListParagraph"/>
        <w:numPr>
          <w:ilvl w:val="0"/>
          <w:numId w:val="2"/>
        </w:numPr>
        <w:ind w:left="360"/>
      </w:pPr>
      <w:r w:rsidRPr="004376FF">
        <w:rPr>
          <w:position w:val="-18"/>
        </w:rPr>
        <w:object w:dxaOrig="1260" w:dyaOrig="500" w14:anchorId="771D4542">
          <v:shape id="_x0000_i1278" type="#_x0000_t75" style="width:63pt;height:25pt" o:ole="">
            <v:imagedata r:id="rId19" o:title=""/>
          </v:shape>
          <o:OLEObject Type="Embed" ProgID="Equation.DSMT4" ShapeID="_x0000_i1278" DrawAspect="Content" ObjectID="_1331664926" r:id="rId20"/>
        </w:object>
      </w:r>
      <w:r w:rsidR="00062131">
        <w:t xml:space="preserve"> </w:t>
      </w:r>
    </w:p>
    <w:p w14:paraId="1C8FAD76" w14:textId="77777777" w:rsidR="002B66EE" w:rsidRDefault="002B66EE" w:rsidP="002B66EE">
      <w:pPr>
        <w:pStyle w:val="ListParagraph"/>
        <w:ind w:left="360"/>
      </w:pPr>
    </w:p>
    <w:p w14:paraId="3348C0FB" w14:textId="77777777" w:rsidR="002B66EE" w:rsidRDefault="002B66EE" w:rsidP="002B66EE">
      <w:pPr>
        <w:pStyle w:val="ListParagraph"/>
        <w:ind w:left="360"/>
      </w:pPr>
    </w:p>
    <w:p w14:paraId="092028CA" w14:textId="77777777" w:rsidR="002B66EE" w:rsidRDefault="002B66EE" w:rsidP="002B66EE">
      <w:pPr>
        <w:pStyle w:val="ListParagraph"/>
        <w:ind w:left="360"/>
      </w:pPr>
    </w:p>
    <w:bookmarkStart w:id="0" w:name="_GoBack"/>
    <w:bookmarkEnd w:id="0"/>
    <w:p w14:paraId="352EC909" w14:textId="77777777" w:rsidR="00062131" w:rsidRDefault="004376FF" w:rsidP="00062131">
      <w:pPr>
        <w:pStyle w:val="ListParagraph"/>
        <w:numPr>
          <w:ilvl w:val="0"/>
          <w:numId w:val="2"/>
        </w:numPr>
        <w:ind w:left="360"/>
      </w:pPr>
      <w:r w:rsidRPr="004376FF">
        <w:rPr>
          <w:position w:val="-18"/>
        </w:rPr>
        <w:object w:dxaOrig="1560" w:dyaOrig="500" w14:anchorId="38F6F661">
          <v:shape id="_x0000_i1281" type="#_x0000_t75" style="width:78pt;height:25pt" o:ole="">
            <v:imagedata r:id="rId21" o:title=""/>
          </v:shape>
          <o:OLEObject Type="Embed" ProgID="Equation.DSMT4" ShapeID="_x0000_i1281" DrawAspect="Content" ObjectID="_1331664927" r:id="rId22"/>
        </w:object>
      </w:r>
    </w:p>
    <w:p w14:paraId="5BB4A1F5" w14:textId="77777777" w:rsidR="002B66EE" w:rsidRDefault="002B66EE" w:rsidP="002B66EE"/>
    <w:p w14:paraId="54714FCB" w14:textId="77777777" w:rsidR="002B66EE" w:rsidRDefault="002B66EE" w:rsidP="002B66EE"/>
    <w:p w14:paraId="5EE32EE4" w14:textId="77777777" w:rsidR="00062131" w:rsidRDefault="004376FF" w:rsidP="00062131">
      <w:pPr>
        <w:pStyle w:val="ListParagraph"/>
        <w:numPr>
          <w:ilvl w:val="0"/>
          <w:numId w:val="2"/>
        </w:numPr>
        <w:ind w:left="360"/>
      </w:pPr>
      <w:r w:rsidRPr="004376FF">
        <w:rPr>
          <w:position w:val="-16"/>
        </w:rPr>
        <w:object w:dxaOrig="1520" w:dyaOrig="400" w14:anchorId="7556B563">
          <v:shape id="_x0000_i1284" type="#_x0000_t75" style="width:76pt;height:20pt" o:ole="">
            <v:imagedata r:id="rId23" o:title=""/>
          </v:shape>
          <o:OLEObject Type="Embed" ProgID="Equation.DSMT4" ShapeID="_x0000_i1284" DrawAspect="Content" ObjectID="_1331664928" r:id="rId24"/>
        </w:object>
      </w:r>
    </w:p>
    <w:p w14:paraId="4C8ACBC0" w14:textId="49C9409E" w:rsidR="00062131" w:rsidRDefault="00062131" w:rsidP="00062131">
      <w:pPr>
        <w:jc w:val="center"/>
      </w:pPr>
    </w:p>
    <w:p w14:paraId="78F5009C" w14:textId="77777777" w:rsidR="002B66EE" w:rsidRDefault="002B66EE" w:rsidP="00062131">
      <w:pPr>
        <w:jc w:val="center"/>
      </w:pPr>
    </w:p>
    <w:p w14:paraId="6A255D0D" w14:textId="77777777" w:rsidR="002B66EE" w:rsidRDefault="002B66EE" w:rsidP="00062131">
      <w:pPr>
        <w:jc w:val="center"/>
      </w:pPr>
    </w:p>
    <w:p w14:paraId="366FA9A5" w14:textId="77777777" w:rsidR="002B66EE" w:rsidRDefault="002B66EE" w:rsidP="00062131">
      <w:pPr>
        <w:jc w:val="center"/>
      </w:pPr>
    </w:p>
    <w:p w14:paraId="03B76650" w14:textId="77777777" w:rsidR="00062131" w:rsidRDefault="00062131" w:rsidP="00062131">
      <w:pPr>
        <w:jc w:val="center"/>
      </w:pPr>
    </w:p>
    <w:p w14:paraId="4B01A890" w14:textId="77777777" w:rsidR="002B66EE" w:rsidRDefault="002B66EE" w:rsidP="00062131">
      <w:pPr>
        <w:jc w:val="center"/>
      </w:pPr>
    </w:p>
    <w:p w14:paraId="19AC685E" w14:textId="77777777" w:rsidR="002B66EE" w:rsidRDefault="002B66EE" w:rsidP="00062131">
      <w:pPr>
        <w:jc w:val="center"/>
      </w:pPr>
    </w:p>
    <w:p w14:paraId="062C9FA4" w14:textId="77777777" w:rsidR="002B66EE" w:rsidRDefault="002B66EE" w:rsidP="00062131">
      <w:pPr>
        <w:jc w:val="center"/>
      </w:pPr>
    </w:p>
    <w:p w14:paraId="2DDCAB35" w14:textId="77777777" w:rsidR="00062131" w:rsidRDefault="00062131" w:rsidP="00062131">
      <w:pPr>
        <w:jc w:val="center"/>
      </w:pPr>
    </w:p>
    <w:p w14:paraId="05A0E72D" w14:textId="2DFEA40B" w:rsidR="00062131" w:rsidRDefault="004376FF" w:rsidP="00062131">
      <w:pPr>
        <w:pStyle w:val="ListParagraph"/>
        <w:numPr>
          <w:ilvl w:val="0"/>
          <w:numId w:val="2"/>
        </w:numPr>
        <w:ind w:left="360"/>
      </w:pPr>
      <w:r>
        <w:t>Compute</w:t>
      </w:r>
      <w:r w:rsidR="00062131" w:rsidRPr="00A31F4D">
        <w:rPr>
          <w:position w:val="-30"/>
        </w:rPr>
        <w:object w:dxaOrig="2000" w:dyaOrig="640" w14:anchorId="32E0923F">
          <v:shape id="_x0000_i1085" type="#_x0000_t75" style="width:100pt;height:32pt" o:ole="">
            <v:imagedata r:id="rId25" o:title=""/>
          </v:shape>
          <o:OLEObject Type="Embed" ProgID="Equation.DSMT4" ShapeID="_x0000_i1085" DrawAspect="Content" ObjectID="_1331664929" r:id="rId26"/>
        </w:object>
      </w:r>
      <w:r w:rsidR="00062131">
        <w:t xml:space="preserve">, where R is a quart of the unit circle in the first quadrant. </w:t>
      </w:r>
    </w:p>
    <w:p w14:paraId="08D15170" w14:textId="48C0D82C" w:rsidR="00062131" w:rsidRDefault="00062131" w:rsidP="00062131">
      <w:pPr>
        <w:jc w:val="center"/>
      </w:pPr>
    </w:p>
    <w:p w14:paraId="612DEFFB" w14:textId="2931E39B" w:rsidR="00062131" w:rsidRDefault="00062131" w:rsidP="00062131">
      <w:pPr>
        <w:jc w:val="center"/>
      </w:pPr>
    </w:p>
    <w:p w14:paraId="74CBE452" w14:textId="77777777" w:rsidR="002B66EE" w:rsidRDefault="002B66EE" w:rsidP="00062131">
      <w:pPr>
        <w:jc w:val="center"/>
      </w:pPr>
    </w:p>
    <w:p w14:paraId="4D0325A2" w14:textId="77777777" w:rsidR="002B66EE" w:rsidRDefault="002B66EE" w:rsidP="00062131">
      <w:pPr>
        <w:jc w:val="center"/>
      </w:pPr>
    </w:p>
    <w:p w14:paraId="0CC79DD5" w14:textId="77777777" w:rsidR="002B66EE" w:rsidRDefault="002B66EE" w:rsidP="00062131">
      <w:pPr>
        <w:jc w:val="center"/>
      </w:pPr>
    </w:p>
    <w:p w14:paraId="3A5C5629" w14:textId="77777777" w:rsidR="00062131" w:rsidRDefault="00062131" w:rsidP="00062131"/>
    <w:p w14:paraId="750C1E90" w14:textId="1CEE3027" w:rsidR="00062131" w:rsidRDefault="00062131" w:rsidP="00062131"/>
    <w:p w14:paraId="78BA0B13" w14:textId="77777777" w:rsidR="004376FF" w:rsidRDefault="004376FF" w:rsidP="00062131"/>
    <w:p w14:paraId="6CFD7185" w14:textId="77777777" w:rsidR="00062131" w:rsidRPr="00D36705" w:rsidRDefault="00062131" w:rsidP="00062131">
      <w:pPr>
        <w:pStyle w:val="ListParagraph"/>
        <w:numPr>
          <w:ilvl w:val="0"/>
          <w:numId w:val="2"/>
        </w:numPr>
        <w:ind w:left="360"/>
        <w:rPr>
          <w:rtl/>
        </w:rPr>
      </w:pPr>
      <w:r>
        <w:t xml:space="preserve">Given </w:t>
      </w:r>
      <w:r w:rsidRPr="00A84E04">
        <w:rPr>
          <w:rFonts w:ascii="Arial" w:hAnsi="Arial" w:cs="Arial"/>
          <w:position w:val="-14"/>
        </w:rPr>
        <w:object w:dxaOrig="1400" w:dyaOrig="400" w14:anchorId="086FE56F">
          <v:shape id="_x0000_i1327" type="#_x0000_t75" style="width:70pt;height:20pt" o:ole="">
            <v:imagedata r:id="rId27" o:title=""/>
          </v:shape>
          <o:OLEObject Type="Embed" ProgID="Equation.DSMT4" ShapeID="_x0000_i1327" DrawAspect="Content" ObjectID="_1331664930" r:id="rId28"/>
        </w:object>
      </w:r>
      <w:r>
        <w:rPr>
          <w:rFonts w:ascii="Arial" w:hAnsi="Arial" w:cs="Arial"/>
          <w:rtl/>
        </w:rPr>
        <w:t xml:space="preserve"> find </w:t>
      </w:r>
      <w:r w:rsidRPr="00A84E04">
        <w:rPr>
          <w:rFonts w:ascii="Arial" w:hAnsi="Arial" w:cs="Arial"/>
          <w:position w:val="-14"/>
        </w:rPr>
        <w:object w:dxaOrig="1500" w:dyaOrig="400" w14:anchorId="47C18D65">
          <v:shape id="_x0000_i1328" type="#_x0000_t75" style="width:75pt;height:20pt" o:ole="">
            <v:imagedata r:id="rId29" o:title=""/>
          </v:shape>
          <o:OLEObject Type="Embed" ProgID="Equation.DSMT4" ShapeID="_x0000_i1328" DrawAspect="Content" ObjectID="_1331664931" r:id="rId30"/>
        </w:object>
      </w:r>
      <w:r>
        <w:rPr>
          <w:rFonts w:ascii="Arial" w:hAnsi="Arial" w:cs="Arial"/>
          <w:rtl/>
        </w:rPr>
        <w:t xml:space="preserve"> if possible</w:t>
      </w:r>
    </w:p>
    <w:p w14:paraId="51F8FB38" w14:textId="18F7716C" w:rsidR="004376FF" w:rsidRDefault="00062131" w:rsidP="004376FF">
      <w:pPr>
        <w:pStyle w:val="ListParagraph"/>
        <w:numPr>
          <w:ilvl w:val="1"/>
          <w:numId w:val="2"/>
        </w:numPr>
        <w:ind w:left="1080"/>
      </w:pPr>
      <w:r w:rsidRPr="001458F8">
        <w:rPr>
          <w:position w:val="-10"/>
        </w:rPr>
        <w:object w:dxaOrig="2140" w:dyaOrig="320" w14:anchorId="675A2CC3">
          <v:shape id="_x0000_i1108" type="#_x0000_t75" style="width:107pt;height:16pt" o:ole="">
            <v:imagedata r:id="rId31" o:title=""/>
          </v:shape>
          <o:OLEObject Type="Embed" ProgID="Equation.DSMT4" ShapeID="_x0000_i1108" DrawAspect="Content" ObjectID="_1331664932" r:id="rId32"/>
        </w:object>
      </w:r>
      <w:r>
        <w:t xml:space="preserve"> </w:t>
      </w:r>
    </w:p>
    <w:p w14:paraId="57CA6F94" w14:textId="1447DFFA" w:rsidR="00062131" w:rsidRDefault="00062131" w:rsidP="00062131">
      <w:pPr>
        <w:pStyle w:val="ListParagraph"/>
        <w:ind w:left="1080"/>
      </w:pPr>
    </w:p>
    <w:p w14:paraId="398264CE" w14:textId="77777777" w:rsidR="002B66EE" w:rsidRDefault="002B66EE" w:rsidP="00062131">
      <w:pPr>
        <w:pStyle w:val="ListParagraph"/>
        <w:ind w:left="1080"/>
      </w:pPr>
    </w:p>
    <w:p w14:paraId="25B3A023" w14:textId="77777777" w:rsidR="002B66EE" w:rsidRDefault="002B66EE" w:rsidP="00062131">
      <w:pPr>
        <w:pStyle w:val="ListParagraph"/>
        <w:ind w:left="1080"/>
      </w:pPr>
    </w:p>
    <w:p w14:paraId="5A620122" w14:textId="77777777" w:rsidR="002B66EE" w:rsidRDefault="002B66EE" w:rsidP="00062131">
      <w:pPr>
        <w:pStyle w:val="ListParagraph"/>
        <w:ind w:left="1080"/>
      </w:pPr>
    </w:p>
    <w:p w14:paraId="25B0A9B4" w14:textId="77777777" w:rsidR="004376FF" w:rsidRDefault="00062131" w:rsidP="00062131">
      <w:pPr>
        <w:pStyle w:val="ListParagraph"/>
        <w:numPr>
          <w:ilvl w:val="1"/>
          <w:numId w:val="2"/>
        </w:numPr>
        <w:ind w:left="1080"/>
      </w:pPr>
      <w:r w:rsidRPr="00493032">
        <w:rPr>
          <w:position w:val="-14"/>
        </w:rPr>
        <w:object w:dxaOrig="2380" w:dyaOrig="480" w14:anchorId="51F9DF88">
          <v:shape id="_x0000_i1107" type="#_x0000_t75" style="width:119pt;height:24pt" o:ole="">
            <v:imagedata r:id="rId33" o:title=""/>
          </v:shape>
          <o:OLEObject Type="Embed" ProgID="Equation.DSMT4" ShapeID="_x0000_i1107" DrawAspect="Content" ObjectID="_1331664933" r:id="rId34"/>
        </w:object>
      </w:r>
    </w:p>
    <w:p w14:paraId="7CD26E6F" w14:textId="77777777" w:rsidR="002B66EE" w:rsidRDefault="002B66EE" w:rsidP="002B66EE"/>
    <w:p w14:paraId="028FFC3E" w14:textId="77777777" w:rsidR="002B66EE" w:rsidRDefault="002B66EE" w:rsidP="002B66EE"/>
    <w:p w14:paraId="60FEB005" w14:textId="77777777" w:rsidR="002B66EE" w:rsidRDefault="002B66EE" w:rsidP="002B66EE"/>
    <w:p w14:paraId="68CC9696" w14:textId="77777777" w:rsidR="002B66EE" w:rsidRDefault="002B66EE" w:rsidP="002B66EE"/>
    <w:p w14:paraId="603E3647" w14:textId="19D70A62" w:rsidR="00ED2D21" w:rsidRDefault="00062131" w:rsidP="00062131">
      <w:pPr>
        <w:pStyle w:val="ListParagraph"/>
        <w:numPr>
          <w:ilvl w:val="1"/>
          <w:numId w:val="2"/>
        </w:numPr>
        <w:ind w:left="1080"/>
      </w:pPr>
      <w:r w:rsidRPr="00493032">
        <w:rPr>
          <w:position w:val="-10"/>
        </w:rPr>
        <w:object w:dxaOrig="1840" w:dyaOrig="380" w14:anchorId="1EE2CFDC">
          <v:shape id="_x0000_i1105" type="#_x0000_t75" style="width:92pt;height:19pt" o:ole="">
            <v:imagedata r:id="rId35" o:title=""/>
          </v:shape>
          <o:OLEObject Type="Embed" ProgID="Equation.DSMT4" ShapeID="_x0000_i1105" DrawAspect="Content" ObjectID="_1331664934" r:id="rId36"/>
        </w:object>
      </w:r>
    </w:p>
    <w:p w14:paraId="0BB9DDF3" w14:textId="77777777" w:rsidR="002B66EE" w:rsidRDefault="002B66EE" w:rsidP="002B66EE"/>
    <w:p w14:paraId="298586F8" w14:textId="77777777" w:rsidR="002B66EE" w:rsidRDefault="002B66EE" w:rsidP="002B66EE"/>
    <w:p w14:paraId="0297A340" w14:textId="77777777" w:rsidR="002B66EE" w:rsidRDefault="002B66EE" w:rsidP="002B66EE"/>
    <w:p w14:paraId="77131CE7" w14:textId="77777777" w:rsidR="002B66EE" w:rsidRDefault="002B66EE" w:rsidP="002B66EE"/>
    <w:sectPr w:rsidR="002B66EE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F66B0B"/>
    <w:multiLevelType w:val="hybridMultilevel"/>
    <w:tmpl w:val="CB02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31"/>
    <w:rsid w:val="00062131"/>
    <w:rsid w:val="002B66EE"/>
    <w:rsid w:val="00325461"/>
    <w:rsid w:val="004376FF"/>
    <w:rsid w:val="0051099E"/>
    <w:rsid w:val="006B424F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DF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13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06213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13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13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13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13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13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13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13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13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06213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6213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06213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06213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1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13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1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06213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213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13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13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06213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13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13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13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13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13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13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13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13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06213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6213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06213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06213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1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13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1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1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06213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213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13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image" Target="media/image8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696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5</cp:revision>
  <dcterms:created xsi:type="dcterms:W3CDTF">2014-03-31T03:10:00Z</dcterms:created>
  <dcterms:modified xsi:type="dcterms:W3CDTF">2014-03-31T03:29:00Z</dcterms:modified>
</cp:coreProperties>
</file>