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06EF" w14:textId="77777777" w:rsidR="008949E4" w:rsidRDefault="008949E4" w:rsidP="008949E4">
      <w:pPr>
        <w:pStyle w:val="Heading1"/>
        <w:spacing w:before="330" w:line="271" w:lineRule="auto"/>
      </w:pPr>
      <w:bookmarkStart w:id="0" w:name="math_1050_college_algebra"/>
      <w:bookmarkStart w:id="1" w:name="inverse_matrix"/>
      <w:r>
        <w:rPr>
          <w:rFonts w:eastAsia="Georgia" w:hAnsi="Georgia" w:cs="Georgia"/>
          <w:sz w:val="42"/>
        </w:rPr>
        <w:t>Math 1050 ~ College Algebra</w:t>
      </w:r>
      <w:bookmarkEnd w:id="0"/>
    </w:p>
    <w:p w14:paraId="61227B9F" w14:textId="176CE683" w:rsidR="008949E4" w:rsidRDefault="008949E4">
      <w:pPr>
        <w:pStyle w:val="Heading1"/>
        <w:spacing w:before="330" w:line="271" w:lineRule="auto"/>
        <w:rPr>
          <w:sz w:val="42"/>
        </w:rPr>
      </w:pPr>
      <w:r>
        <w:rPr>
          <w:sz w:val="42"/>
        </w:rPr>
        <w:t>25 System of Linear Equations</w:t>
      </w:r>
    </w:p>
    <w:p w14:paraId="42E8DA6F" w14:textId="708CB5AC" w:rsidR="00817805" w:rsidRDefault="00347ECE" w:rsidP="008949E4">
      <w:pPr>
        <w:pStyle w:val="Heading2"/>
      </w:pPr>
      <w:r>
        <w:t>Inverse Matrix</w:t>
      </w:r>
      <w:bookmarkEnd w:id="1"/>
    </w:p>
    <w:p w14:paraId="7A10B607" w14:textId="77777777" w:rsidR="00817805" w:rsidRDefault="00347ECE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square matrices,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, such that 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BA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then </w:t>
      </w:r>
      <m:oMath>
        <m:r>
          <w:rPr>
            <w:rFonts w:ascii="Cambria Math" w:hAnsi="Cambria Math"/>
          </w:rPr>
          <m:t>B</m:t>
        </m:r>
      </m:oMath>
      <w:r>
        <w:t xml:space="preserve"> is the inverse matrix of </w:t>
      </w:r>
      <m:oMath>
        <m:r>
          <w:rPr>
            <w:rFonts w:ascii="Cambria Math" w:hAnsi="Cambria Math"/>
          </w:rPr>
          <m:t>A</m:t>
        </m:r>
      </m:oMath>
      <w:r>
        <w:t xml:space="preserve"> and can be denoted as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6E242559" w14:textId="77777777" w:rsidR="00EC2ED4" w:rsidRDefault="00347ECE">
      <w:pPr>
        <w:pStyle w:val="Heading2"/>
      </w:pPr>
      <w:r>
        <w:t>EX 1</w:t>
      </w:r>
    </w:p>
    <w:p w14:paraId="5558AF32" w14:textId="77777777" w:rsidR="008949E4" w:rsidRDefault="00347ECE">
      <w:pPr>
        <w:spacing w:after="220"/>
      </w:pPr>
      <w:r>
        <w:t xml:space="preserve">Show that </w:t>
      </w:r>
      <m:oMath>
        <m:r>
          <w:rPr>
            <w:rFonts w:ascii="Cambria Math" w:hAnsi="Cambria Math"/>
          </w:rPr>
          <m:t>B</m:t>
        </m:r>
      </m:oMath>
      <w:r>
        <w:t xml:space="preserve">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. 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0266C1C6" w14:textId="77777777" w:rsidR="008949E4" w:rsidRDefault="008949E4">
      <w:pPr>
        <w:spacing w:after="220"/>
      </w:pPr>
    </w:p>
    <w:p w14:paraId="013899CC" w14:textId="77777777" w:rsidR="008949E4" w:rsidRDefault="008949E4">
      <w:pPr>
        <w:spacing w:after="220"/>
      </w:pPr>
    </w:p>
    <w:p w14:paraId="4AA407FE" w14:textId="77777777" w:rsidR="008949E4" w:rsidRDefault="008949E4">
      <w:pPr>
        <w:spacing w:after="220"/>
      </w:pPr>
    </w:p>
    <w:p w14:paraId="7BB9BC71" w14:textId="7370D4E3" w:rsidR="00EC2ED4" w:rsidRDefault="00347ECE">
      <w:pPr>
        <w:spacing w:after="220"/>
      </w:pPr>
      <w:r>
        <w:t>Process for finding an inverse matrix.</w:t>
      </w:r>
    </w:p>
    <w:p w14:paraId="1F7F37A9" w14:textId="77777777" w:rsidR="00817805" w:rsidRDefault="00347ECE">
      <w:pPr>
        <w:numPr>
          <w:ilvl w:val="0"/>
          <w:numId w:val="1"/>
        </w:numPr>
      </w:pPr>
      <w:r>
        <w:t xml:space="preserve">Augment </w:t>
      </w:r>
      <m:oMath>
        <m:r>
          <w:rPr>
            <w:rFonts w:ascii="Cambria Math" w:hAnsi="Cambria Math"/>
          </w:rPr>
          <m:t>A</m:t>
        </m:r>
      </m:oMath>
      <w:r>
        <w:t xml:space="preserve"> with </w:t>
      </w:r>
      <m:oMath>
        <m:r>
          <w:rPr>
            <w:rFonts w:ascii="Cambria Math" w:hAnsi="Cambria Math"/>
          </w:rPr>
          <m:t>I</m:t>
        </m:r>
      </m:oMath>
      <w:r>
        <w:t>.</w:t>
      </w:r>
    </w:p>
    <w:p w14:paraId="6E870491" w14:textId="77777777" w:rsidR="00817805" w:rsidRDefault="00347ECE">
      <w:pPr>
        <w:numPr>
          <w:ilvl w:val="0"/>
          <w:numId w:val="1"/>
        </w:numPr>
      </w:pPr>
      <w:r>
        <w:t xml:space="preserve">Perform row operations until the left side looks like </w:t>
      </w:r>
      <m:oMath>
        <m:r>
          <w:rPr>
            <w:rFonts w:ascii="Cambria Math" w:hAnsi="Cambria Math"/>
          </w:rPr>
          <m:t>I</m:t>
        </m:r>
      </m:oMath>
      <w:r>
        <w:t>.</w:t>
      </w:r>
    </w:p>
    <w:p w14:paraId="4CC71507" w14:textId="77777777" w:rsidR="00817805" w:rsidRDefault="00347ECE">
      <w:pPr>
        <w:numPr>
          <w:ilvl w:val="0"/>
          <w:numId w:val="1"/>
        </w:numPr>
      </w:pPr>
      <w:r>
        <w:t xml:space="preserve">The right side will be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7ADB8D33" w14:textId="77777777" w:rsidR="008949E4" w:rsidRDefault="008949E4" w:rsidP="007D5DAD"/>
    <w:p w14:paraId="0C7E8C08" w14:textId="11D38680" w:rsidR="00EC2ED4" w:rsidRDefault="00347ECE">
      <w:pPr>
        <w:pStyle w:val="Heading2"/>
      </w:pPr>
      <w:r>
        <w:t>EX 2</w:t>
      </w:r>
    </w:p>
    <w:p w14:paraId="6DCEC441" w14:textId="77777777" w:rsidR="00EC2ED4" w:rsidRDefault="00347ECE">
      <w:pPr>
        <w:spacing w:after="220"/>
      </w:pPr>
      <w:r>
        <w:t>Determine the inverse of each matrix, if it exists.</w:t>
      </w:r>
    </w:p>
    <w:p w14:paraId="304BD80B" w14:textId="77777777" w:rsidR="00EC2ED4" w:rsidRDefault="00347ECE">
      <w:pPr>
        <w:pStyle w:val="Heading3"/>
      </w:pPr>
      <w:r>
        <w:t>2a)</w:t>
      </w:r>
    </w:p>
    <w:p w14:paraId="68ABDD29" w14:textId="77777777" w:rsidR="00EC2ED4" w:rsidRPr="008949E4" w:rsidRDefault="00347ECE">
      <w:pPr>
        <w:spacing w:after="220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42DCDC49" w14:textId="77777777" w:rsidR="008949E4" w:rsidRDefault="008949E4" w:rsidP="007D5DAD"/>
    <w:p w14:paraId="29C9B90A" w14:textId="77777777" w:rsidR="008949E4" w:rsidRDefault="008949E4" w:rsidP="007D5DAD"/>
    <w:p w14:paraId="51C24950" w14:textId="77777777" w:rsidR="008949E4" w:rsidRDefault="008949E4" w:rsidP="007D5DAD"/>
    <w:p w14:paraId="24504C75" w14:textId="3ACC7C1D" w:rsidR="00EC2ED4" w:rsidRDefault="00347ECE">
      <w:pPr>
        <w:pStyle w:val="Heading3"/>
      </w:pPr>
      <w:r>
        <w:t>2b)</w:t>
      </w:r>
    </w:p>
    <w:p w14:paraId="3791E0D2" w14:textId="77777777" w:rsidR="00EC2ED4" w:rsidRPr="008949E4" w:rsidRDefault="00347ECE">
      <w:pPr>
        <w:spacing w:after="220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14:paraId="3D2CCA49" w14:textId="77777777" w:rsidR="008949E4" w:rsidRDefault="008949E4">
      <w:pPr>
        <w:spacing w:after="220"/>
      </w:pPr>
    </w:p>
    <w:p w14:paraId="4ABCAEF2" w14:textId="77777777" w:rsidR="008949E4" w:rsidRDefault="008949E4">
      <w:pPr>
        <w:spacing w:after="220"/>
      </w:pPr>
    </w:p>
    <w:p w14:paraId="726ABA98" w14:textId="7A593113" w:rsidR="00817805" w:rsidRDefault="00347ECE">
      <w:pPr>
        <w:spacing w:after="220"/>
      </w:pPr>
      <w:r>
        <w:lastRenderedPageBreak/>
        <w:t xml:space="preserve">Let's derive a formula for the inverse of a </w:t>
      </w:r>
      <m:oMath>
        <m:r>
          <m:rPr>
            <m:sty m:val="p"/>
          </m:rPr>
          <w:rPr>
            <w:rFonts w:ascii="Cambria Math" w:hAnsi="Cambria Math"/>
          </w:rPr>
          <m:t>2×2</m:t>
        </m:r>
      </m:oMath>
      <w:r>
        <w:t xml:space="preserve"> matrix.</w:t>
      </w:r>
    </w:p>
    <w:p w14:paraId="6C43A791" w14:textId="77777777" w:rsidR="003D3EDE" w:rsidRDefault="003D3EDE">
      <w:pPr>
        <w:spacing w:after="220"/>
      </w:pPr>
    </w:p>
    <w:p w14:paraId="27CC08BD" w14:textId="77777777" w:rsidR="003D3EDE" w:rsidRDefault="003D3EDE">
      <w:pPr>
        <w:spacing w:after="220"/>
      </w:pPr>
    </w:p>
    <w:p w14:paraId="6DE84D7B" w14:textId="77777777" w:rsidR="003D3EDE" w:rsidRDefault="003D3EDE">
      <w:pPr>
        <w:spacing w:after="220"/>
      </w:pPr>
    </w:p>
    <w:p w14:paraId="5D931393" w14:textId="77777777" w:rsidR="003D3EDE" w:rsidRDefault="003D3EDE">
      <w:pPr>
        <w:spacing w:after="220"/>
      </w:pPr>
    </w:p>
    <w:p w14:paraId="61188821" w14:textId="77777777" w:rsidR="003D3EDE" w:rsidRDefault="003D3EDE">
      <w:pPr>
        <w:spacing w:after="220"/>
      </w:pPr>
    </w:p>
    <w:p w14:paraId="695870AE" w14:textId="77777777" w:rsidR="003D3EDE" w:rsidRDefault="003D3EDE">
      <w:pPr>
        <w:spacing w:after="220"/>
      </w:pPr>
    </w:p>
    <w:p w14:paraId="53FBE54D" w14:textId="77777777" w:rsidR="003D3EDE" w:rsidRDefault="003D3EDE">
      <w:pPr>
        <w:spacing w:after="220"/>
      </w:pPr>
    </w:p>
    <w:p w14:paraId="59859F2D" w14:textId="77777777" w:rsidR="003D3EDE" w:rsidRDefault="003D3EDE">
      <w:pPr>
        <w:spacing w:after="220"/>
      </w:pPr>
    </w:p>
    <w:p w14:paraId="6ADE3FC5" w14:textId="77777777" w:rsidR="003D3EDE" w:rsidRDefault="003D3EDE">
      <w:pPr>
        <w:spacing w:after="220"/>
      </w:pPr>
    </w:p>
    <w:p w14:paraId="45187970" w14:textId="77777777" w:rsidR="003D3EDE" w:rsidRDefault="003D3EDE">
      <w:pPr>
        <w:spacing w:after="220"/>
      </w:pPr>
    </w:p>
    <w:p w14:paraId="72BF303F" w14:textId="77777777" w:rsidR="003D3EDE" w:rsidRDefault="003D3EDE">
      <w:pPr>
        <w:spacing w:after="220"/>
      </w:pPr>
    </w:p>
    <w:p w14:paraId="55FCFBEE" w14:textId="77777777" w:rsidR="003D3EDE" w:rsidRDefault="003D3EDE">
      <w:pPr>
        <w:spacing w:after="220"/>
      </w:pPr>
    </w:p>
    <w:p w14:paraId="3C858B0D" w14:textId="77777777" w:rsidR="003D3EDE" w:rsidRDefault="003D3EDE">
      <w:pPr>
        <w:spacing w:after="220"/>
      </w:pPr>
    </w:p>
    <w:p w14:paraId="03853F0D" w14:textId="6559AE6D" w:rsidR="00EC2ED4" w:rsidRDefault="00347ECE">
      <w:pPr>
        <w:spacing w:after="220"/>
      </w:pPr>
      <w:r>
        <w:t xml:space="preserve">We can write a system of linear equations as a matrix equation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  <w:r>
        <w:t xml:space="preserve">, where </w:t>
      </w:r>
      <m:oMath>
        <m:r>
          <w:rPr>
            <w:rFonts w:ascii="Cambria Math" w:hAnsi="Cambria Math"/>
          </w:rPr>
          <m:t>A</m:t>
        </m:r>
      </m:oMath>
      <w:r>
        <w:t xml:space="preserve"> is a matrix of coefficients, </w:t>
      </w:r>
      <m:oMath>
        <m:r>
          <w:rPr>
            <w:rFonts w:ascii="Cambria Math" w:hAnsi="Cambria Math"/>
          </w:rPr>
          <m:t>X</m:t>
        </m:r>
      </m:oMath>
      <w:r>
        <w:t xml:space="preserve"> is the matrix of variables and </w:t>
      </w:r>
      <m:oMath>
        <m:r>
          <w:rPr>
            <w:rFonts w:ascii="Cambria Math" w:hAnsi="Cambria Math"/>
          </w:rPr>
          <m:t>C</m:t>
        </m:r>
      </m:oMath>
      <w:r>
        <w:t xml:space="preserve"> is the matrix of constants.</w:t>
      </w:r>
    </w:p>
    <w:p w14:paraId="29D08381" w14:textId="77777777" w:rsidR="00EC2ED4" w:rsidRDefault="00347ECE">
      <w:pPr>
        <w:pStyle w:val="Heading2"/>
      </w:pPr>
      <w:r>
        <w:t>EX 3</w:t>
      </w:r>
    </w:p>
    <w:p w14:paraId="3F51C507" w14:textId="6A344A6F" w:rsidR="00EC2ED4" w:rsidRDefault="00347ECE">
      <w:pPr>
        <w:spacing w:after="220"/>
      </w:pPr>
      <w:r>
        <w:t>Write this system of equations as a matrix equation.</w:t>
      </w: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=4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=6</m:t>
          </m:r>
        </m:oMath>
      </m:oMathPara>
    </w:p>
    <w:p w14:paraId="0EFCFC94" w14:textId="77777777" w:rsidR="003D3EDE" w:rsidRDefault="003D3EDE">
      <w:pPr>
        <w:rPr>
          <w:b/>
          <w:sz w:val="28"/>
        </w:rPr>
      </w:pPr>
      <w:r>
        <w:br w:type="page"/>
      </w:r>
    </w:p>
    <w:p w14:paraId="3F007D3A" w14:textId="731886EC" w:rsidR="00EC2ED4" w:rsidRDefault="00347ECE">
      <w:pPr>
        <w:pStyle w:val="Heading2"/>
      </w:pPr>
      <w:r>
        <w:lastRenderedPageBreak/>
        <w:t>EX 4</w:t>
      </w:r>
    </w:p>
    <w:p w14:paraId="10D0F230" w14:textId="77777777" w:rsidR="00EC2ED4" w:rsidRDefault="00347ECE">
      <w:pPr>
        <w:spacing w:after="220"/>
      </w:pPr>
      <w:r>
        <w:t xml:space="preserve">Using this fact from Ex. 1,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t xml:space="preserve"> find the solution to Ex. 3.</w:t>
      </w:r>
    </w:p>
    <w:p w14:paraId="279106ED" w14:textId="77777777" w:rsidR="003D3EDE" w:rsidRDefault="003D3EDE">
      <w:pPr>
        <w:spacing w:after="220"/>
      </w:pPr>
    </w:p>
    <w:p w14:paraId="4224D2AB" w14:textId="77777777" w:rsidR="003D3EDE" w:rsidRDefault="003D3EDE">
      <w:pPr>
        <w:spacing w:after="220"/>
      </w:pPr>
    </w:p>
    <w:p w14:paraId="7776DB2C" w14:textId="77777777" w:rsidR="003D3EDE" w:rsidRDefault="003D3EDE">
      <w:pPr>
        <w:spacing w:after="220"/>
      </w:pPr>
    </w:p>
    <w:p w14:paraId="49813CAB" w14:textId="77777777" w:rsidR="003D3EDE" w:rsidRDefault="003D3EDE">
      <w:pPr>
        <w:spacing w:after="220"/>
      </w:pPr>
    </w:p>
    <w:p w14:paraId="3AE7E64B" w14:textId="77777777" w:rsidR="00EC2ED4" w:rsidRDefault="00347ECE">
      <w:pPr>
        <w:pStyle w:val="Heading2"/>
      </w:pPr>
      <w:r>
        <w:t>EX 5</w:t>
      </w:r>
    </w:p>
    <w:p w14:paraId="6D7A9054" w14:textId="77777777" w:rsidR="00EC2ED4" w:rsidRDefault="00347ECE">
      <w:pPr>
        <w:spacing w:after="220"/>
      </w:pPr>
      <w:proofErr w:type="gramStart"/>
      <w:r>
        <w:t>Refer back</w:t>
      </w:r>
      <w:proofErr w:type="gramEnd"/>
      <w:r>
        <w:t xml:space="preserve"> to example 2 to solve these systems of equations.</w:t>
      </w:r>
    </w:p>
    <w:p w14:paraId="11FFD27E" w14:textId="77777777" w:rsidR="00EC2ED4" w:rsidRDefault="00347ECE">
      <w:pPr>
        <w:pStyle w:val="Heading3"/>
      </w:pPr>
      <w:r>
        <w:t>5a)</w:t>
      </w:r>
    </w:p>
    <w:p w14:paraId="114CC05D" w14:textId="487C6CA0" w:rsidR="003D3EDE" w:rsidRPr="003D3EDE" w:rsidRDefault="00347ECE">
      <w:pPr>
        <w:spacing w:after="22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+4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=-5</m:t>
          </m:r>
        </m:oMath>
      </m:oMathPara>
    </w:p>
    <w:p w14:paraId="4B25A7D0" w14:textId="77777777" w:rsidR="003D3EDE" w:rsidRDefault="003D3EDE" w:rsidP="007D5DAD"/>
    <w:p w14:paraId="683A7685" w14:textId="77777777" w:rsidR="003D3EDE" w:rsidRDefault="003D3EDE" w:rsidP="007D5DAD"/>
    <w:p w14:paraId="5F8FFD18" w14:textId="77777777" w:rsidR="003D3EDE" w:rsidRDefault="003D3EDE" w:rsidP="007D5DAD"/>
    <w:p w14:paraId="71CCB0B5" w14:textId="77777777" w:rsidR="003D3EDE" w:rsidRDefault="003D3EDE" w:rsidP="007D5DAD"/>
    <w:p w14:paraId="7CACEE49" w14:textId="77777777" w:rsidR="003D3EDE" w:rsidRDefault="003D3EDE" w:rsidP="007D5DAD"/>
    <w:p w14:paraId="22BB1029" w14:textId="77777777" w:rsidR="003D3EDE" w:rsidRDefault="003D3EDE" w:rsidP="007D5DAD"/>
    <w:p w14:paraId="11AC7CE5" w14:textId="77777777" w:rsidR="003D3EDE" w:rsidRDefault="003D3EDE" w:rsidP="007D5DAD"/>
    <w:p w14:paraId="521DBCBC" w14:textId="7D67C98F" w:rsidR="00EC2ED4" w:rsidRDefault="00347ECE">
      <w:pPr>
        <w:pStyle w:val="Heading3"/>
      </w:pPr>
      <w:r>
        <w:t>5b)</w:t>
      </w:r>
    </w:p>
    <w:p w14:paraId="59DE5056" w14:textId="7E014DAD" w:rsidR="00EC2ED4" w:rsidRDefault="00347ECE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=15</m:t>
                </m:r>
              </m:e>
            </m:mr>
          </m:m>
          <m:r>
            <m:rPr>
              <m:sty m:val="p"/>
            </m:rPr>
            <w:br/>
          </m:r>
        </m:oMath>
      </m:oMathPara>
    </w:p>
    <w:p w14:paraId="341C6727" w14:textId="77777777" w:rsidR="003D3EDE" w:rsidRDefault="003D3EDE">
      <w:pPr>
        <w:rPr>
          <w:b/>
          <w:sz w:val="28"/>
        </w:rPr>
      </w:pPr>
      <w:r>
        <w:br w:type="page"/>
      </w:r>
    </w:p>
    <w:p w14:paraId="40BCDD7E" w14:textId="2140201B" w:rsidR="00EC2ED4" w:rsidRDefault="00347ECE">
      <w:pPr>
        <w:pStyle w:val="Heading2"/>
      </w:pPr>
      <w:r>
        <w:lastRenderedPageBreak/>
        <w:t>EX 6</w:t>
      </w:r>
    </w:p>
    <w:p w14:paraId="2889F3FB" w14:textId="77777777" w:rsidR="00EC2ED4" w:rsidRDefault="00347ECE">
      <w:pPr>
        <w:spacing w:after="220"/>
      </w:pPr>
      <w:r>
        <w:t>Solve this system using the techniques of this lesson.</w:t>
      </w:r>
    </w:p>
    <w:p w14:paraId="4F61A96B" w14:textId="77777777" w:rsidR="00817805" w:rsidRDefault="00347ECE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=8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+6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=-5</m:t>
                </m:r>
              </m:e>
            </m:mr>
          </m:m>
        </m:oMath>
      </m:oMathPara>
    </w:p>
    <w:sectPr w:rsidR="0081780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461"/>
    <w:multiLevelType w:val="hybridMultilevel"/>
    <w:tmpl w:val="B55C2CF8"/>
    <w:lvl w:ilvl="0" w:tplc="835CD51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2BA5494">
      <w:numFmt w:val="decimal"/>
      <w:lvlText w:val=""/>
      <w:lvlJc w:val="left"/>
    </w:lvl>
    <w:lvl w:ilvl="2" w:tplc="3A14828A">
      <w:numFmt w:val="decimal"/>
      <w:lvlText w:val=""/>
      <w:lvlJc w:val="left"/>
    </w:lvl>
    <w:lvl w:ilvl="3" w:tplc="61F8FF0C">
      <w:numFmt w:val="decimal"/>
      <w:lvlText w:val=""/>
      <w:lvlJc w:val="left"/>
    </w:lvl>
    <w:lvl w:ilvl="4" w:tplc="F4A4D66A">
      <w:numFmt w:val="decimal"/>
      <w:lvlText w:val=""/>
      <w:lvlJc w:val="left"/>
    </w:lvl>
    <w:lvl w:ilvl="5" w:tplc="26BE994C">
      <w:numFmt w:val="decimal"/>
      <w:lvlText w:val=""/>
      <w:lvlJc w:val="left"/>
    </w:lvl>
    <w:lvl w:ilvl="6" w:tplc="8A6A7CA4">
      <w:numFmt w:val="decimal"/>
      <w:lvlText w:val=""/>
      <w:lvlJc w:val="left"/>
    </w:lvl>
    <w:lvl w:ilvl="7" w:tplc="3710AEAC">
      <w:numFmt w:val="decimal"/>
      <w:lvlText w:val=""/>
      <w:lvlJc w:val="left"/>
    </w:lvl>
    <w:lvl w:ilvl="8" w:tplc="8C7A879A">
      <w:numFmt w:val="decimal"/>
      <w:lvlText w:val=""/>
      <w:lvlJc w:val="left"/>
    </w:lvl>
  </w:abstractNum>
  <w:num w:numId="1" w16cid:durableId="106968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05"/>
    <w:rsid w:val="00372822"/>
    <w:rsid w:val="003D3EDE"/>
    <w:rsid w:val="00662597"/>
    <w:rsid w:val="0072439A"/>
    <w:rsid w:val="007D5DAD"/>
    <w:rsid w:val="00817805"/>
    <w:rsid w:val="008949E4"/>
    <w:rsid w:val="00CF2F37"/>
    <w:rsid w:val="00EC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811F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3D3E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223</Words>
  <Characters>964</Characters>
  <Application>Microsoft Office Word</Application>
  <DocSecurity>0</DocSecurity>
  <Lines>87</Lines>
  <Paragraphs>42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#25 - System of Linear Equations</dc:title>
  <dc:subject/>
  <dc:creator>html-to-docx</dc:creator>
  <cp:keywords>html-to-docx</cp:keywords>
  <dc:description/>
  <cp:lastModifiedBy>Karl Schwede</cp:lastModifiedBy>
  <cp:revision>5</cp:revision>
  <dcterms:created xsi:type="dcterms:W3CDTF">2026-03-02T17:15:00Z</dcterms:created>
  <dcterms:modified xsi:type="dcterms:W3CDTF">2026-04-13T03:49:00Z</dcterms:modified>
</cp:coreProperties>
</file>